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F632" w14:textId="77777777" w:rsidR="00F62088" w:rsidRPr="00F62088" w:rsidRDefault="00944673">
      <w:pPr>
        <w:spacing w:line="360" w:lineRule="auto"/>
        <w:jc w:val="center"/>
        <w:rPr>
          <w:rFonts w:ascii="宋体" w:eastAsia="宋体" w:hAnsi="宋体" w:hint="default"/>
          <w:b/>
          <w:sz w:val="32"/>
          <w:szCs w:val="32"/>
        </w:rPr>
      </w:pPr>
      <w:r w:rsidRPr="00F62088">
        <w:rPr>
          <w:rFonts w:ascii="宋体" w:eastAsia="宋体" w:hAnsi="宋体"/>
          <w:b/>
          <w:sz w:val="32"/>
          <w:szCs w:val="32"/>
        </w:rPr>
        <w:t>上海外国语大学</w:t>
      </w:r>
      <w:r w:rsidR="00F62088" w:rsidRPr="00F62088">
        <w:rPr>
          <w:rFonts w:ascii="宋体" w:eastAsia="宋体" w:hAnsi="宋体"/>
          <w:b/>
          <w:sz w:val="32"/>
          <w:szCs w:val="32"/>
        </w:rPr>
        <w:t>教师教学创新大赛课堂教学实录制作</w:t>
      </w:r>
      <w:r w:rsidRPr="00F62088">
        <w:rPr>
          <w:rFonts w:ascii="宋体" w:eastAsia="宋体" w:hAnsi="宋体"/>
          <w:b/>
          <w:sz w:val="32"/>
          <w:szCs w:val="32"/>
        </w:rPr>
        <w:t>项目</w:t>
      </w:r>
    </w:p>
    <w:p w14:paraId="1F016244" w14:textId="4571ADA8" w:rsidR="00177C29" w:rsidRPr="00F62088" w:rsidRDefault="00944673">
      <w:pPr>
        <w:spacing w:line="360" w:lineRule="auto"/>
        <w:jc w:val="center"/>
        <w:rPr>
          <w:rFonts w:ascii="宋体" w:eastAsia="宋体" w:hAnsi="宋体" w:hint="default"/>
          <w:sz w:val="32"/>
          <w:szCs w:val="32"/>
        </w:rPr>
      </w:pPr>
      <w:r w:rsidRPr="00F62088">
        <w:rPr>
          <w:rFonts w:ascii="宋体" w:eastAsia="宋体" w:hAnsi="宋体"/>
          <w:b/>
          <w:sz w:val="32"/>
          <w:szCs w:val="32"/>
        </w:rPr>
        <w:t>公开比选需求</w:t>
      </w:r>
    </w:p>
    <w:p w14:paraId="13238FF1" w14:textId="2B0EBEAC" w:rsidR="00177C29" w:rsidRPr="00BF3F69" w:rsidRDefault="00944673" w:rsidP="00BF3F69">
      <w:pPr>
        <w:pStyle w:val="a0"/>
        <w:numPr>
          <w:ilvl w:val="0"/>
          <w:numId w:val="7"/>
        </w:numPr>
        <w:spacing w:before="240" w:line="360" w:lineRule="auto"/>
        <w:rPr>
          <w:rFonts w:ascii="宋体" w:eastAsia="宋体" w:hAnsi="宋体" w:hint="default"/>
          <w:b/>
          <w:sz w:val="24"/>
          <w:szCs w:val="24"/>
        </w:rPr>
      </w:pPr>
      <w:r w:rsidRPr="00BF3F69">
        <w:rPr>
          <w:rFonts w:ascii="宋体" w:eastAsia="宋体" w:hAnsi="宋体"/>
          <w:b/>
          <w:sz w:val="24"/>
          <w:szCs w:val="24"/>
        </w:rPr>
        <w:t>总体要求</w:t>
      </w:r>
    </w:p>
    <w:p w14:paraId="1AC9A40D" w14:textId="145C5CDD" w:rsidR="00177C29" w:rsidRPr="00BF3F69" w:rsidRDefault="00944673" w:rsidP="00BF3F69">
      <w:pPr>
        <w:pStyle w:val="a0"/>
        <w:numPr>
          <w:ilvl w:val="0"/>
          <w:numId w:val="8"/>
        </w:numPr>
        <w:spacing w:line="360" w:lineRule="auto"/>
        <w:rPr>
          <w:rFonts w:ascii="宋体" w:eastAsia="宋体" w:hAnsi="宋体" w:hint="default"/>
          <w:sz w:val="24"/>
          <w:szCs w:val="24"/>
        </w:rPr>
      </w:pPr>
      <w:r w:rsidRPr="00BF3F69">
        <w:rPr>
          <w:rFonts w:ascii="宋体" w:eastAsia="宋体" w:hAnsi="宋体"/>
          <w:sz w:val="24"/>
          <w:szCs w:val="24"/>
        </w:rPr>
        <w:t>项目预算：</w:t>
      </w:r>
      <w:r w:rsidR="007151B0">
        <w:rPr>
          <w:rFonts w:ascii="宋体" w:eastAsia="宋体" w:hAnsi="宋体"/>
          <w:sz w:val="24"/>
          <w:szCs w:val="24"/>
        </w:rPr>
        <w:t>全年不超过</w:t>
      </w:r>
      <w:r w:rsidR="00075C2D" w:rsidRPr="00BF3F69">
        <w:rPr>
          <w:rFonts w:ascii="宋体" w:eastAsia="宋体" w:hAnsi="宋体"/>
          <w:sz w:val="24"/>
          <w:szCs w:val="24"/>
        </w:rPr>
        <w:t>8</w:t>
      </w:r>
      <w:r w:rsidRPr="00BF3F69">
        <w:rPr>
          <w:rFonts w:ascii="宋体" w:eastAsia="宋体" w:hAnsi="宋体"/>
          <w:sz w:val="24"/>
          <w:szCs w:val="24"/>
        </w:rPr>
        <w:t>万元</w:t>
      </w:r>
      <w:r w:rsidR="007151B0">
        <w:rPr>
          <w:rFonts w:ascii="宋体" w:eastAsia="宋体" w:hAnsi="宋体"/>
          <w:sz w:val="24"/>
          <w:szCs w:val="24"/>
        </w:rPr>
        <w:t>人民币</w:t>
      </w:r>
    </w:p>
    <w:p w14:paraId="5F0EA116" w14:textId="27960CA8" w:rsidR="00177C29" w:rsidRPr="00BF3F69" w:rsidRDefault="00BF3F69" w:rsidP="00BF3F69">
      <w:pPr>
        <w:spacing w:line="360" w:lineRule="auto"/>
        <w:rPr>
          <w:rFonts w:ascii="宋体" w:eastAsia="宋体" w:hAnsi="宋体" w:hint="default"/>
          <w:sz w:val="24"/>
          <w:szCs w:val="24"/>
        </w:rPr>
      </w:pPr>
      <w:r>
        <w:rPr>
          <w:rFonts w:ascii="宋体" w:eastAsia="宋体" w:hAnsi="宋体"/>
          <w:sz w:val="24"/>
          <w:szCs w:val="24"/>
        </w:rPr>
        <w:t>2、</w:t>
      </w:r>
      <w:r w:rsidR="00944673" w:rsidRPr="00BF3F69">
        <w:rPr>
          <w:rFonts w:ascii="宋体" w:eastAsia="宋体" w:hAnsi="宋体"/>
          <w:sz w:val="24"/>
          <w:szCs w:val="24"/>
        </w:rPr>
        <w:t>项目部门：</w:t>
      </w:r>
      <w:r w:rsidR="00B57957" w:rsidRPr="00BF3F69">
        <w:rPr>
          <w:rFonts w:ascii="宋体" w:eastAsia="宋体" w:hAnsi="宋体"/>
          <w:sz w:val="24"/>
          <w:szCs w:val="24"/>
        </w:rPr>
        <w:t>人事处</w:t>
      </w:r>
    </w:p>
    <w:p w14:paraId="4F46A5E7" w14:textId="1288D2A6" w:rsidR="00177C29" w:rsidRDefault="00944673">
      <w:pPr>
        <w:spacing w:line="360" w:lineRule="auto"/>
        <w:ind w:firstLineChars="200" w:firstLine="480"/>
        <w:rPr>
          <w:rFonts w:ascii="宋体" w:eastAsia="宋体" w:hAnsi="宋体" w:hint="default"/>
          <w:sz w:val="24"/>
          <w:szCs w:val="24"/>
        </w:rPr>
      </w:pPr>
      <w:r>
        <w:rPr>
          <w:rFonts w:ascii="宋体" w:eastAsia="宋体" w:hAnsi="宋体"/>
          <w:sz w:val="24"/>
          <w:szCs w:val="24"/>
        </w:rPr>
        <w:t>项目联络人：</w:t>
      </w:r>
      <w:r w:rsidR="00B57957">
        <w:rPr>
          <w:rFonts w:ascii="宋体" w:eastAsia="宋体" w:hAnsi="宋体"/>
          <w:sz w:val="24"/>
          <w:szCs w:val="24"/>
        </w:rPr>
        <w:t>罗泽文</w:t>
      </w:r>
    </w:p>
    <w:p w14:paraId="645771BF" w14:textId="6E199664" w:rsidR="00177C29" w:rsidRDefault="00944673">
      <w:pPr>
        <w:spacing w:line="360" w:lineRule="auto"/>
        <w:ind w:firstLineChars="200" w:firstLine="480"/>
        <w:rPr>
          <w:rFonts w:ascii="宋体" w:eastAsia="宋体" w:hAnsi="宋体" w:hint="default"/>
          <w:sz w:val="24"/>
          <w:szCs w:val="24"/>
        </w:rPr>
      </w:pPr>
      <w:r>
        <w:rPr>
          <w:rFonts w:ascii="宋体" w:eastAsia="宋体" w:hAnsi="宋体"/>
          <w:sz w:val="24"/>
          <w:szCs w:val="24"/>
        </w:rPr>
        <w:t>联系电话：</w:t>
      </w:r>
      <w:r w:rsidR="00B57957">
        <w:rPr>
          <w:rFonts w:ascii="宋体" w:eastAsia="宋体" w:hAnsi="宋体"/>
          <w:sz w:val="24"/>
          <w:szCs w:val="24"/>
        </w:rPr>
        <w:t>021-67708096</w:t>
      </w:r>
    </w:p>
    <w:p w14:paraId="09B39CA2" w14:textId="223E35B2" w:rsidR="00177C29" w:rsidRDefault="00944673">
      <w:pPr>
        <w:spacing w:line="360" w:lineRule="auto"/>
        <w:ind w:firstLineChars="200" w:firstLine="480"/>
        <w:rPr>
          <w:rFonts w:ascii="宋体" w:eastAsia="宋体" w:hAnsi="宋体" w:hint="default"/>
          <w:sz w:val="24"/>
          <w:szCs w:val="24"/>
        </w:rPr>
      </w:pPr>
      <w:r>
        <w:rPr>
          <w:rFonts w:ascii="宋体" w:eastAsia="宋体" w:hAnsi="宋体"/>
          <w:sz w:val="24"/>
          <w:szCs w:val="24"/>
        </w:rPr>
        <w:t>邮箱：</w:t>
      </w:r>
      <w:r w:rsidR="00E5306F">
        <w:rPr>
          <w:rFonts w:ascii="宋体" w:eastAsia="宋体" w:hAnsi="宋体"/>
          <w:sz w:val="24"/>
          <w:szCs w:val="24"/>
        </w:rPr>
        <w:t>jsfzzx</w:t>
      </w:r>
      <w:r>
        <w:rPr>
          <w:rFonts w:ascii="宋体" w:eastAsia="宋体" w:hAnsi="宋体"/>
          <w:sz w:val="24"/>
          <w:szCs w:val="24"/>
        </w:rPr>
        <w:t>@shisu.edu.cn</w:t>
      </w:r>
    </w:p>
    <w:p w14:paraId="4A8CAA13" w14:textId="2215536C" w:rsidR="00177C29" w:rsidRPr="00BF3F69" w:rsidRDefault="00944673" w:rsidP="00BF3F69">
      <w:pPr>
        <w:pStyle w:val="a0"/>
        <w:numPr>
          <w:ilvl w:val="0"/>
          <w:numId w:val="9"/>
        </w:numPr>
        <w:spacing w:line="360" w:lineRule="auto"/>
        <w:rPr>
          <w:rFonts w:ascii="宋体" w:eastAsia="宋体" w:hAnsi="宋体" w:hint="default"/>
          <w:sz w:val="24"/>
          <w:szCs w:val="24"/>
        </w:rPr>
      </w:pPr>
      <w:r w:rsidRPr="00BF3F69">
        <w:rPr>
          <w:rFonts w:ascii="宋体" w:eastAsia="宋体" w:hAnsi="宋体"/>
          <w:sz w:val="24"/>
          <w:szCs w:val="24"/>
        </w:rPr>
        <w:t>响应文件要求</w:t>
      </w:r>
    </w:p>
    <w:p w14:paraId="7B7BD75B" w14:textId="11EAC2AE" w:rsidR="00177C29" w:rsidRDefault="00944673">
      <w:pPr>
        <w:spacing w:line="360" w:lineRule="auto"/>
        <w:ind w:firstLineChars="200" w:firstLine="480"/>
        <w:rPr>
          <w:rFonts w:ascii="宋体" w:eastAsia="宋体" w:hAnsi="宋体" w:hint="default"/>
          <w:sz w:val="24"/>
          <w:szCs w:val="24"/>
        </w:rPr>
      </w:pPr>
      <w:r>
        <w:rPr>
          <w:rFonts w:ascii="宋体" w:eastAsia="宋体" w:hAnsi="宋体" w:hint="default"/>
          <w:sz w:val="24"/>
          <w:szCs w:val="24"/>
        </w:rPr>
        <w:t>1)</w:t>
      </w:r>
      <w:r>
        <w:rPr>
          <w:rFonts w:ascii="宋体" w:eastAsia="宋体" w:hAnsi="宋体" w:hint="default"/>
          <w:sz w:val="24"/>
          <w:szCs w:val="24"/>
        </w:rPr>
        <w:tab/>
      </w:r>
      <w:r>
        <w:rPr>
          <w:rFonts w:ascii="宋体" w:eastAsia="宋体" w:hAnsi="宋体"/>
          <w:sz w:val="24"/>
          <w:szCs w:val="24"/>
        </w:rPr>
        <w:t>响应</w:t>
      </w:r>
      <w:r>
        <w:rPr>
          <w:rFonts w:ascii="宋体" w:eastAsia="宋体" w:hAnsi="宋体" w:hint="default"/>
          <w:sz w:val="24"/>
          <w:szCs w:val="24"/>
        </w:rPr>
        <w:t>截止日期：2025年</w:t>
      </w:r>
      <w:r w:rsidR="00E5306F">
        <w:rPr>
          <w:rFonts w:ascii="宋体" w:eastAsia="宋体" w:hAnsi="宋体"/>
          <w:sz w:val="24"/>
          <w:szCs w:val="24"/>
        </w:rPr>
        <w:t>1</w:t>
      </w:r>
      <w:r w:rsidR="00BF3F69">
        <w:rPr>
          <w:rFonts w:ascii="宋体" w:eastAsia="宋体" w:hAnsi="宋体" w:hint="default"/>
          <w:sz w:val="24"/>
          <w:szCs w:val="24"/>
        </w:rPr>
        <w:t>1</w:t>
      </w:r>
      <w:r>
        <w:rPr>
          <w:rFonts w:ascii="宋体" w:eastAsia="宋体" w:hAnsi="宋体" w:hint="default"/>
          <w:sz w:val="24"/>
          <w:szCs w:val="24"/>
        </w:rPr>
        <w:t>月</w:t>
      </w:r>
      <w:r w:rsidR="00BF3F69">
        <w:rPr>
          <w:rFonts w:ascii="宋体" w:eastAsia="宋体" w:hAnsi="宋体" w:hint="default"/>
          <w:sz w:val="24"/>
          <w:szCs w:val="24"/>
        </w:rPr>
        <w:t>17</w:t>
      </w:r>
      <w:r>
        <w:rPr>
          <w:rFonts w:ascii="宋体" w:eastAsia="宋体" w:hAnsi="宋体" w:hint="default"/>
          <w:sz w:val="24"/>
          <w:szCs w:val="24"/>
        </w:rPr>
        <w:t>日</w:t>
      </w:r>
      <w:r w:rsidR="00BF3F69">
        <w:rPr>
          <w:rFonts w:ascii="宋体" w:eastAsia="宋体" w:hAnsi="宋体"/>
          <w:sz w:val="24"/>
          <w:szCs w:val="24"/>
        </w:rPr>
        <w:t>1</w:t>
      </w:r>
      <w:r w:rsidR="000E22DD">
        <w:rPr>
          <w:rFonts w:ascii="宋体" w:eastAsia="宋体" w:hAnsi="宋体"/>
          <w:sz w:val="24"/>
          <w:szCs w:val="24"/>
        </w:rPr>
        <w:t>2</w:t>
      </w:r>
      <w:r w:rsidR="00BF3F69">
        <w:rPr>
          <w:rFonts w:ascii="宋体" w:eastAsia="宋体" w:hAnsi="宋体" w:hint="default"/>
          <w:sz w:val="24"/>
          <w:szCs w:val="24"/>
        </w:rPr>
        <w:t>:00</w:t>
      </w:r>
      <w:r>
        <w:rPr>
          <w:rFonts w:ascii="宋体" w:eastAsia="宋体" w:hAnsi="宋体" w:hint="default"/>
          <w:sz w:val="24"/>
          <w:szCs w:val="24"/>
        </w:rPr>
        <w:t>（北京时间）</w:t>
      </w:r>
    </w:p>
    <w:p w14:paraId="5F57FA38" w14:textId="3BA1E8AC" w:rsidR="00160AE0" w:rsidRDefault="002E3A07" w:rsidP="00160AE0">
      <w:pPr>
        <w:spacing w:line="360" w:lineRule="auto"/>
        <w:ind w:firstLineChars="200" w:firstLine="480"/>
        <w:rPr>
          <w:rFonts w:ascii="宋体" w:eastAsia="宋体" w:hAnsi="宋体" w:hint="default"/>
          <w:sz w:val="24"/>
          <w:szCs w:val="24"/>
        </w:rPr>
      </w:pPr>
      <w:r>
        <w:rPr>
          <w:rFonts w:ascii="宋体" w:eastAsia="宋体" w:hAnsi="宋体"/>
          <w:sz w:val="24"/>
          <w:szCs w:val="24"/>
        </w:rPr>
        <w:t>2</w:t>
      </w:r>
      <w:r w:rsidR="00944673">
        <w:rPr>
          <w:rFonts w:ascii="宋体" w:eastAsia="宋体" w:hAnsi="宋体" w:hint="default"/>
          <w:sz w:val="24"/>
          <w:szCs w:val="24"/>
        </w:rPr>
        <w:t>)</w:t>
      </w:r>
      <w:r w:rsidR="00944673">
        <w:rPr>
          <w:rFonts w:ascii="宋体" w:eastAsia="宋体" w:hAnsi="宋体" w:hint="default"/>
          <w:sz w:val="24"/>
          <w:szCs w:val="24"/>
        </w:rPr>
        <w:tab/>
      </w:r>
      <w:r w:rsidR="00160AE0">
        <w:rPr>
          <w:rFonts w:ascii="宋体" w:eastAsia="宋体" w:hAnsi="宋体"/>
          <w:sz w:val="24"/>
          <w:szCs w:val="24"/>
        </w:rPr>
        <w:t>响应</w:t>
      </w:r>
      <w:r w:rsidR="00160AE0">
        <w:rPr>
          <w:rFonts w:ascii="宋体" w:eastAsia="宋体" w:hAnsi="宋体" w:hint="default"/>
          <w:sz w:val="24"/>
          <w:szCs w:val="24"/>
        </w:rPr>
        <w:t>文件扫描件（PDF格式）发送邮箱地址：</w:t>
      </w:r>
      <w:r w:rsidR="00160AE0" w:rsidRPr="002A32CB">
        <w:rPr>
          <w:rFonts w:ascii="宋体" w:eastAsia="宋体" w:hAnsi="宋体"/>
          <w:sz w:val="24"/>
          <w:szCs w:val="24"/>
        </w:rPr>
        <w:t>jsfzzx@shisu.edu.cn</w:t>
      </w:r>
      <w:r w:rsidR="00160AE0">
        <w:rPr>
          <w:rFonts w:ascii="宋体" w:eastAsia="宋体" w:hAnsi="宋体"/>
          <w:sz w:val="24"/>
          <w:szCs w:val="24"/>
        </w:rPr>
        <w:t>，邮件</w:t>
      </w:r>
      <w:r w:rsidR="00160AE0" w:rsidRPr="00952F74">
        <w:rPr>
          <w:rFonts w:ascii="宋体" w:eastAsia="宋体" w:hAnsi="宋体" w:hint="default"/>
          <w:sz w:val="24"/>
          <w:szCs w:val="24"/>
        </w:rPr>
        <w:t>主题注明：公司名称+项目名称</w:t>
      </w:r>
    </w:p>
    <w:p w14:paraId="23DC9713" w14:textId="2E950D6E" w:rsidR="007139D1" w:rsidRDefault="007139D1" w:rsidP="007139D1">
      <w:pPr>
        <w:pStyle w:val="a0"/>
        <w:spacing w:line="360" w:lineRule="auto"/>
        <w:ind w:firstLineChars="200" w:firstLine="480"/>
        <w:rPr>
          <w:rFonts w:ascii="宋体" w:eastAsia="宋体" w:hAnsi="宋体" w:hint="default"/>
          <w:sz w:val="24"/>
          <w:szCs w:val="24"/>
        </w:rPr>
      </w:pPr>
      <w:r w:rsidRPr="00952F74">
        <w:rPr>
          <w:rFonts w:ascii="宋体" w:eastAsia="宋体" w:hAnsi="宋体"/>
          <w:sz w:val="24"/>
          <w:szCs w:val="24"/>
        </w:rPr>
        <w:t>3</w:t>
      </w:r>
      <w:r>
        <w:rPr>
          <w:rFonts w:ascii="宋体" w:eastAsia="宋体" w:hAnsi="宋体" w:hint="default"/>
          <w:sz w:val="24"/>
          <w:szCs w:val="24"/>
        </w:rPr>
        <w:t xml:space="preserve">) </w:t>
      </w:r>
      <w:r>
        <w:rPr>
          <w:rFonts w:ascii="宋体" w:eastAsia="宋体" w:hAnsi="宋体"/>
          <w:sz w:val="24"/>
          <w:szCs w:val="24"/>
        </w:rPr>
        <w:t>密封（封面请注明“项目名称”）的响应文件纸质版一式五份</w:t>
      </w:r>
      <w:r w:rsidRPr="002A32CB">
        <w:rPr>
          <w:rFonts w:ascii="宋体" w:eastAsia="宋体" w:hAnsi="宋体" w:hint="default"/>
          <w:b/>
          <w:bCs/>
          <w:color w:val="auto"/>
          <w:sz w:val="24"/>
          <w:szCs w:val="24"/>
        </w:rPr>
        <w:t>（视频案例须以U盘或光盘等可离线播放的电子载体形式，与纸质响应文件一并密封提交）</w:t>
      </w:r>
      <w:r>
        <w:rPr>
          <w:rFonts w:ascii="宋体" w:eastAsia="宋体" w:hAnsi="宋体"/>
          <w:sz w:val="24"/>
          <w:szCs w:val="24"/>
        </w:rPr>
        <w:t>送至下列地址：</w:t>
      </w:r>
    </w:p>
    <w:p w14:paraId="6E850E2B" w14:textId="609C6BDF" w:rsidR="00160AE0" w:rsidRPr="003B2A58" w:rsidRDefault="00160AE0" w:rsidP="007139D1">
      <w:pPr>
        <w:pStyle w:val="a0"/>
        <w:spacing w:line="360" w:lineRule="auto"/>
        <w:ind w:firstLineChars="200" w:firstLine="480"/>
        <w:rPr>
          <w:rFonts w:ascii="宋体" w:eastAsia="宋体" w:hAnsi="宋体" w:hint="default"/>
          <w:sz w:val="24"/>
          <w:szCs w:val="24"/>
        </w:rPr>
      </w:pPr>
      <w:r w:rsidRPr="003B2A58">
        <w:rPr>
          <w:rFonts w:ascii="宋体" w:eastAsia="宋体" w:hAnsi="宋体" w:hint="default"/>
          <w:sz w:val="24"/>
          <w:szCs w:val="24"/>
        </w:rPr>
        <w:t>递交地址：松江区文翔路1550号上海外国语大学行政楼230室</w:t>
      </w:r>
    </w:p>
    <w:p w14:paraId="017D67FC" w14:textId="77777777" w:rsidR="00160AE0" w:rsidRPr="003B2A58" w:rsidRDefault="00160AE0" w:rsidP="00160AE0">
      <w:pPr>
        <w:spacing w:line="360" w:lineRule="auto"/>
        <w:ind w:leftChars="200" w:left="420" w:firstLineChars="50" w:firstLine="120"/>
        <w:rPr>
          <w:rFonts w:ascii="宋体" w:eastAsia="宋体" w:hAnsi="宋体" w:hint="default"/>
          <w:sz w:val="24"/>
          <w:szCs w:val="24"/>
        </w:rPr>
      </w:pPr>
      <w:r w:rsidRPr="003B2A58">
        <w:rPr>
          <w:rFonts w:ascii="宋体" w:eastAsia="宋体" w:hAnsi="宋体" w:hint="default"/>
          <w:sz w:val="24"/>
          <w:szCs w:val="24"/>
        </w:rPr>
        <w:t>联系人、联系方式：罗老师、021-67708096</w:t>
      </w:r>
    </w:p>
    <w:p w14:paraId="33FDF5E0" w14:textId="40F38235" w:rsidR="00177C29" w:rsidRDefault="00160AE0" w:rsidP="00160AE0">
      <w:pPr>
        <w:spacing w:line="360" w:lineRule="auto"/>
        <w:ind w:leftChars="200" w:left="420" w:firstLineChars="50" w:firstLine="120"/>
        <w:rPr>
          <w:rFonts w:ascii="宋体" w:eastAsia="宋体" w:hAnsi="宋体" w:hint="default"/>
          <w:sz w:val="24"/>
          <w:szCs w:val="24"/>
        </w:rPr>
      </w:pPr>
      <w:r w:rsidRPr="003B2A58">
        <w:rPr>
          <w:rFonts w:ascii="宋体" w:eastAsia="宋体" w:hAnsi="宋体" w:hint="default"/>
          <w:sz w:val="24"/>
          <w:szCs w:val="24"/>
        </w:rPr>
        <w:t>邮编：20162</w:t>
      </w:r>
      <w:r>
        <w:rPr>
          <w:rFonts w:ascii="宋体" w:eastAsia="宋体" w:hAnsi="宋体" w:hint="default"/>
          <w:sz w:val="24"/>
          <w:szCs w:val="24"/>
        </w:rPr>
        <w:t>0</w:t>
      </w:r>
    </w:p>
    <w:p w14:paraId="30CE71D6" w14:textId="60D7C973" w:rsidR="00177C29" w:rsidRPr="00BF3F69" w:rsidRDefault="00944673" w:rsidP="00BF3F69">
      <w:pPr>
        <w:pStyle w:val="a0"/>
        <w:numPr>
          <w:ilvl w:val="0"/>
          <w:numId w:val="9"/>
        </w:numPr>
        <w:spacing w:line="360" w:lineRule="auto"/>
        <w:rPr>
          <w:rFonts w:ascii="宋体" w:eastAsia="宋体" w:hAnsi="宋体" w:hint="default"/>
          <w:sz w:val="24"/>
          <w:szCs w:val="24"/>
        </w:rPr>
      </w:pPr>
      <w:r w:rsidRPr="00BF3F69">
        <w:rPr>
          <w:rFonts w:ascii="宋体" w:eastAsia="宋体" w:hAnsi="宋体"/>
          <w:sz w:val="24"/>
          <w:szCs w:val="24"/>
        </w:rPr>
        <w:t>项目整体情况及需求</w:t>
      </w:r>
    </w:p>
    <w:p w14:paraId="7AF1E1F3" w14:textId="77777777" w:rsidR="00177C29" w:rsidRDefault="00944673">
      <w:pPr>
        <w:pStyle w:val="a0"/>
        <w:numPr>
          <w:ilvl w:val="0"/>
          <w:numId w:val="4"/>
        </w:numPr>
        <w:spacing w:line="360" w:lineRule="auto"/>
        <w:rPr>
          <w:rFonts w:ascii="宋体" w:eastAsia="宋体" w:hAnsi="宋体" w:hint="default"/>
          <w:sz w:val="24"/>
          <w:szCs w:val="24"/>
        </w:rPr>
      </w:pPr>
      <w:r>
        <w:rPr>
          <w:rFonts w:ascii="宋体" w:eastAsia="宋体" w:hAnsi="宋体"/>
          <w:sz w:val="24"/>
          <w:szCs w:val="24"/>
        </w:rPr>
        <w:t>现有情况</w:t>
      </w:r>
    </w:p>
    <w:p w14:paraId="2C7624DC" w14:textId="6661DBF6" w:rsidR="00177C29" w:rsidRDefault="00944673">
      <w:pPr>
        <w:spacing w:line="360" w:lineRule="auto"/>
        <w:ind w:firstLineChars="200" w:firstLine="480"/>
        <w:rPr>
          <w:rFonts w:ascii="宋体" w:eastAsia="宋体" w:hAnsi="宋体" w:hint="default"/>
          <w:sz w:val="24"/>
          <w:szCs w:val="24"/>
        </w:rPr>
      </w:pPr>
      <w:r w:rsidRPr="00D161D9">
        <w:rPr>
          <w:rFonts w:ascii="宋体" w:eastAsia="宋体" w:hAnsi="宋体"/>
          <w:sz w:val="24"/>
          <w:szCs w:val="24"/>
        </w:rPr>
        <w:t>20</w:t>
      </w:r>
      <w:r w:rsidR="003371D5" w:rsidRPr="00D161D9">
        <w:rPr>
          <w:rFonts w:ascii="宋体" w:eastAsia="宋体" w:hAnsi="宋体"/>
          <w:sz w:val="24"/>
          <w:szCs w:val="24"/>
        </w:rPr>
        <w:t>25</w:t>
      </w:r>
      <w:r w:rsidRPr="00D161D9">
        <w:rPr>
          <w:rFonts w:ascii="宋体" w:eastAsia="宋体" w:hAnsi="宋体"/>
          <w:sz w:val="24"/>
          <w:szCs w:val="24"/>
        </w:rPr>
        <w:t>年，</w:t>
      </w:r>
      <w:r w:rsidR="00D161D9" w:rsidRPr="00D161D9">
        <w:rPr>
          <w:rFonts w:ascii="宋体" w:eastAsia="宋体" w:hAnsi="宋体"/>
          <w:sz w:val="24"/>
          <w:szCs w:val="24"/>
        </w:rPr>
        <w:t>为帮助我校教师积极备战教师教学创新大赛并</w:t>
      </w:r>
      <w:r w:rsidR="00D161D9">
        <w:rPr>
          <w:rFonts w:ascii="宋体" w:eastAsia="宋体" w:hAnsi="宋体"/>
          <w:sz w:val="24"/>
          <w:szCs w:val="24"/>
        </w:rPr>
        <w:t>加强</w:t>
      </w:r>
      <w:r w:rsidR="00D161D9" w:rsidRPr="00D161D9">
        <w:rPr>
          <w:rFonts w:ascii="宋体" w:eastAsia="宋体" w:hAnsi="宋体"/>
          <w:sz w:val="24"/>
          <w:szCs w:val="24"/>
        </w:rPr>
        <w:t>我校“以赛促教，以赛促学，以赛促建”的教学创新氛围，</w:t>
      </w:r>
      <w:r w:rsidRPr="00D161D9">
        <w:rPr>
          <w:rFonts w:ascii="宋体" w:eastAsia="宋体" w:hAnsi="宋体"/>
          <w:sz w:val="24"/>
          <w:szCs w:val="24"/>
        </w:rPr>
        <w:t>目前，</w:t>
      </w:r>
      <w:r w:rsidR="00D161D9" w:rsidRPr="00D161D9">
        <w:rPr>
          <w:rFonts w:ascii="宋体" w:eastAsia="宋体" w:hAnsi="宋体"/>
          <w:sz w:val="24"/>
          <w:szCs w:val="24"/>
        </w:rPr>
        <w:t>教师发展中心</w:t>
      </w:r>
      <w:r w:rsidRPr="00D161D9">
        <w:rPr>
          <w:rFonts w:ascii="宋体" w:eastAsia="宋体" w:hAnsi="宋体"/>
          <w:sz w:val="24"/>
          <w:szCs w:val="24"/>
        </w:rPr>
        <w:t>亟需</w:t>
      </w:r>
      <w:r w:rsidR="00D161D9" w:rsidRPr="00D161D9">
        <w:rPr>
          <w:rFonts w:ascii="宋体" w:eastAsia="宋体" w:hAnsi="宋体"/>
          <w:sz w:val="24"/>
          <w:szCs w:val="24"/>
        </w:rPr>
        <w:t>协助参赛教师</w:t>
      </w:r>
      <w:r w:rsidR="003371D5" w:rsidRPr="00D161D9">
        <w:rPr>
          <w:rFonts w:ascii="宋体" w:eastAsia="宋体" w:hAnsi="宋体"/>
          <w:sz w:val="24"/>
          <w:szCs w:val="24"/>
        </w:rPr>
        <w:t>录制</w:t>
      </w:r>
      <w:r w:rsidR="00D161D9" w:rsidRPr="00D161D9">
        <w:rPr>
          <w:rFonts w:ascii="宋体" w:eastAsia="宋体" w:hAnsi="宋体"/>
          <w:sz w:val="24"/>
          <w:szCs w:val="24"/>
        </w:rPr>
        <w:t>符合教师教学创新大赛规范的高质量课堂实录视频，助力参赛教师在大赛中充分展示教学能力，同时为教学经验分享提供优质视频素材</w:t>
      </w:r>
      <w:r w:rsidRPr="00D161D9">
        <w:rPr>
          <w:rFonts w:ascii="宋体" w:eastAsia="宋体" w:hAnsi="宋体"/>
          <w:sz w:val="24"/>
          <w:szCs w:val="24"/>
        </w:rPr>
        <w:t>。</w:t>
      </w:r>
    </w:p>
    <w:p w14:paraId="4B70CFE2" w14:textId="77777777" w:rsidR="00177C29" w:rsidRDefault="00944673">
      <w:pPr>
        <w:pStyle w:val="a0"/>
        <w:numPr>
          <w:ilvl w:val="0"/>
          <w:numId w:val="4"/>
        </w:numPr>
        <w:spacing w:line="360" w:lineRule="auto"/>
        <w:rPr>
          <w:rFonts w:ascii="宋体" w:eastAsia="宋体" w:hAnsi="宋体" w:hint="default"/>
          <w:sz w:val="24"/>
          <w:szCs w:val="24"/>
        </w:rPr>
      </w:pPr>
      <w:r>
        <w:rPr>
          <w:rFonts w:ascii="宋体" w:eastAsia="宋体" w:hAnsi="宋体"/>
          <w:sz w:val="24"/>
          <w:szCs w:val="24"/>
        </w:rPr>
        <w:t>本次采购概况</w:t>
      </w:r>
    </w:p>
    <w:p w14:paraId="72CA4B95" w14:textId="215FACC1" w:rsidR="0095435D" w:rsidRDefault="00944673">
      <w:pPr>
        <w:spacing w:line="360" w:lineRule="auto"/>
        <w:ind w:firstLineChars="200" w:firstLine="480"/>
        <w:rPr>
          <w:rFonts w:ascii="宋体" w:eastAsia="宋体" w:hAnsi="宋体" w:hint="default"/>
          <w:sz w:val="24"/>
          <w:szCs w:val="24"/>
        </w:rPr>
      </w:pPr>
      <w:r>
        <w:rPr>
          <w:rFonts w:ascii="宋体" w:eastAsia="宋体" w:hAnsi="宋体"/>
          <w:sz w:val="24"/>
          <w:szCs w:val="24"/>
        </w:rPr>
        <w:t>本次主要</w:t>
      </w:r>
      <w:r w:rsidR="0095435D">
        <w:rPr>
          <w:rFonts w:ascii="宋体" w:eastAsia="宋体" w:hAnsi="宋体"/>
          <w:sz w:val="24"/>
          <w:szCs w:val="24"/>
        </w:rPr>
        <w:t>为确定</w:t>
      </w:r>
      <w:r w:rsidR="002735B1">
        <w:rPr>
          <w:rFonts w:ascii="宋体" w:eastAsia="宋体" w:hAnsi="宋体"/>
          <w:sz w:val="24"/>
          <w:szCs w:val="24"/>
        </w:rPr>
        <w:t>服务采购</w:t>
      </w:r>
      <w:r w:rsidR="0095435D">
        <w:rPr>
          <w:rFonts w:ascii="宋体" w:eastAsia="宋体" w:hAnsi="宋体"/>
          <w:sz w:val="24"/>
          <w:szCs w:val="24"/>
        </w:rPr>
        <w:t>协议</w:t>
      </w:r>
      <w:r w:rsidR="002735B1">
        <w:rPr>
          <w:rFonts w:ascii="宋体" w:eastAsia="宋体" w:hAnsi="宋体"/>
          <w:sz w:val="24"/>
          <w:szCs w:val="24"/>
        </w:rPr>
        <w:t>，</w:t>
      </w:r>
      <w:r w:rsidR="002735B1" w:rsidRPr="002735B1">
        <w:rPr>
          <w:rFonts w:ascii="宋体" w:eastAsia="宋体" w:hAnsi="宋体"/>
          <w:b/>
          <w:bCs/>
          <w:sz w:val="24"/>
          <w:szCs w:val="24"/>
        </w:rPr>
        <w:t>协议期限：</w:t>
      </w:r>
      <w:r w:rsidR="003E47CF" w:rsidRPr="003E47CF">
        <w:rPr>
          <w:rFonts w:ascii="宋体" w:eastAsia="宋体" w:hAnsi="宋体"/>
          <w:b/>
          <w:bCs/>
          <w:sz w:val="24"/>
          <w:szCs w:val="24"/>
          <w:u w:val="single"/>
        </w:rPr>
        <w:t>一</w:t>
      </w:r>
      <w:r w:rsidR="002735B1" w:rsidRPr="003E47CF">
        <w:rPr>
          <w:rFonts w:ascii="宋体" w:eastAsia="宋体" w:hAnsi="宋体"/>
          <w:b/>
          <w:bCs/>
          <w:sz w:val="24"/>
          <w:szCs w:val="24"/>
          <w:u w:val="single"/>
        </w:rPr>
        <w:t>年</w:t>
      </w:r>
      <w:r w:rsidR="002735B1" w:rsidRPr="002735B1">
        <w:rPr>
          <w:rFonts w:ascii="宋体" w:eastAsia="宋体" w:hAnsi="宋体"/>
          <w:b/>
          <w:bCs/>
          <w:sz w:val="24"/>
          <w:szCs w:val="24"/>
          <w:u w:val="single"/>
        </w:rPr>
        <w:t>，</w:t>
      </w:r>
      <w:r w:rsidR="00C60663">
        <w:rPr>
          <w:rFonts w:ascii="宋体" w:eastAsia="宋体" w:hAnsi="宋体"/>
          <w:b/>
          <w:bCs/>
          <w:sz w:val="24"/>
          <w:szCs w:val="24"/>
          <w:u w:val="single"/>
        </w:rPr>
        <w:t>单次</w:t>
      </w:r>
      <w:r w:rsidR="002735B1" w:rsidRPr="002735B1">
        <w:rPr>
          <w:rFonts w:ascii="宋体" w:eastAsia="宋体" w:hAnsi="宋体"/>
          <w:b/>
          <w:bCs/>
          <w:sz w:val="24"/>
          <w:szCs w:val="24"/>
          <w:u w:val="single"/>
        </w:rPr>
        <w:t>服务结束后根据协议要求支付</w:t>
      </w:r>
      <w:r w:rsidR="0095435D" w:rsidRPr="002735B1">
        <w:rPr>
          <w:rFonts w:ascii="宋体" w:eastAsia="宋体" w:hAnsi="宋体"/>
          <w:b/>
          <w:bCs/>
          <w:sz w:val="24"/>
          <w:szCs w:val="24"/>
          <w:u w:val="single"/>
        </w:rPr>
        <w:t>。</w:t>
      </w:r>
      <w:r w:rsidR="00E17354" w:rsidRPr="00E17354">
        <w:rPr>
          <w:rFonts w:ascii="宋体" w:eastAsia="宋体" w:hAnsi="宋体" w:hint="default"/>
          <w:sz w:val="24"/>
          <w:szCs w:val="24"/>
        </w:rPr>
        <w:t>因教师课堂实录的开展时间不固定，该协议旨在明确每场次课堂的录制服务标准及费用，以更好地助力参赛教师在大赛中充分展示教学能力，同时为</w:t>
      </w:r>
      <w:r w:rsidR="00E17354" w:rsidRPr="00E17354">
        <w:rPr>
          <w:rFonts w:ascii="宋体" w:eastAsia="宋体" w:hAnsi="宋体" w:hint="default"/>
          <w:sz w:val="24"/>
          <w:szCs w:val="24"/>
        </w:rPr>
        <w:lastRenderedPageBreak/>
        <w:t>教学经验分享提供优质视频素材。</w:t>
      </w:r>
    </w:p>
    <w:p w14:paraId="5E4621E7" w14:textId="77777777" w:rsidR="00177C29" w:rsidRDefault="00944673">
      <w:pPr>
        <w:pStyle w:val="a0"/>
        <w:numPr>
          <w:ilvl w:val="0"/>
          <w:numId w:val="4"/>
        </w:numPr>
        <w:spacing w:line="360" w:lineRule="auto"/>
        <w:rPr>
          <w:rFonts w:ascii="宋体" w:eastAsia="宋体" w:hAnsi="宋体" w:hint="default"/>
          <w:sz w:val="24"/>
          <w:szCs w:val="24"/>
        </w:rPr>
      </w:pPr>
      <w:r>
        <w:rPr>
          <w:rFonts w:ascii="宋体" w:eastAsia="宋体" w:hAnsi="宋体"/>
          <w:sz w:val="24"/>
          <w:szCs w:val="24"/>
        </w:rPr>
        <w:t>预期效果</w:t>
      </w:r>
    </w:p>
    <w:p w14:paraId="438F9533" w14:textId="02501ED3" w:rsidR="00177C29" w:rsidRDefault="0093184E">
      <w:pPr>
        <w:pStyle w:val="a0"/>
        <w:spacing w:line="360" w:lineRule="auto"/>
        <w:ind w:firstLineChars="200" w:firstLine="480"/>
        <w:rPr>
          <w:rFonts w:ascii="宋体" w:eastAsia="宋体" w:hAnsi="宋体" w:hint="default"/>
          <w:sz w:val="24"/>
          <w:szCs w:val="24"/>
        </w:rPr>
      </w:pPr>
      <w:r w:rsidRPr="0093184E">
        <w:rPr>
          <w:rFonts w:ascii="宋体" w:eastAsia="宋体" w:hAnsi="宋体"/>
          <w:sz w:val="24"/>
          <w:szCs w:val="24"/>
        </w:rPr>
        <w:t>本项目建设预期产出符合教师教学创新大赛规范的高质量课堂实录视频，助力参赛教师在大赛中充分展示教学能力，同时为教学经验分享提供优质视频素材</w:t>
      </w:r>
      <w:r w:rsidR="00944673">
        <w:rPr>
          <w:rFonts w:ascii="宋体" w:eastAsia="宋体" w:hAnsi="宋体"/>
          <w:sz w:val="24"/>
          <w:szCs w:val="24"/>
        </w:rPr>
        <w:t>。</w:t>
      </w:r>
    </w:p>
    <w:p w14:paraId="765BB026" w14:textId="77777777" w:rsidR="00177C29" w:rsidRDefault="00944673" w:rsidP="00944673">
      <w:pPr>
        <w:pStyle w:val="a0"/>
        <w:numPr>
          <w:ilvl w:val="0"/>
          <w:numId w:val="2"/>
        </w:numPr>
        <w:spacing w:before="240" w:line="360" w:lineRule="auto"/>
        <w:ind w:left="482" w:hangingChars="200" w:hanging="482"/>
        <w:rPr>
          <w:rFonts w:ascii="宋体" w:eastAsia="宋体" w:hAnsi="宋体" w:hint="default"/>
          <w:b/>
          <w:sz w:val="24"/>
          <w:szCs w:val="24"/>
        </w:rPr>
      </w:pPr>
      <w:r>
        <w:rPr>
          <w:rFonts w:ascii="宋体" w:eastAsia="宋体" w:hAnsi="宋体"/>
          <w:b/>
          <w:sz w:val="24"/>
          <w:szCs w:val="24"/>
        </w:rPr>
        <w:t>产品规格参数及预算</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2551"/>
        <w:gridCol w:w="3965"/>
        <w:gridCol w:w="1138"/>
      </w:tblGrid>
      <w:tr w:rsidR="00E87E63" w:rsidRPr="002735B1" w14:paraId="0F5A2C6E" w14:textId="77777777" w:rsidTr="00BF3F69">
        <w:trPr>
          <w:trHeight w:val="567"/>
          <w:jc w:val="center"/>
        </w:trPr>
        <w:tc>
          <w:tcPr>
            <w:tcW w:w="850" w:type="dxa"/>
            <w:tcMar>
              <w:top w:w="79" w:type="dxa"/>
              <w:left w:w="79" w:type="dxa"/>
              <w:bottom w:w="79" w:type="dxa"/>
              <w:right w:w="79" w:type="dxa"/>
            </w:tcMar>
            <w:vAlign w:val="center"/>
          </w:tcPr>
          <w:p w14:paraId="29A8F3C7" w14:textId="77777777" w:rsidR="002735B1" w:rsidRPr="002735B1" w:rsidRDefault="002735B1" w:rsidP="002735B1">
            <w:pPr>
              <w:pBdr>
                <w:top w:val="nil"/>
                <w:left w:val="nil"/>
                <w:bottom w:val="nil"/>
                <w:right w:val="nil"/>
                <w:between w:val="nil"/>
                <w:bar w:val="nil"/>
              </w:pBdr>
              <w:jc w:val="center"/>
              <w:rPr>
                <w:rFonts w:ascii="宋体" w:eastAsia="宋体" w:hAnsi="宋体" w:hint="default"/>
                <w:b/>
                <w:sz w:val="24"/>
                <w:szCs w:val="24"/>
                <w:bdr w:val="nil"/>
              </w:rPr>
            </w:pPr>
            <w:r w:rsidRPr="002735B1">
              <w:rPr>
                <w:rFonts w:ascii="宋体" w:eastAsia="宋体" w:hAnsi="宋体" w:cs="微软雅黑"/>
                <w:b/>
                <w:sz w:val="24"/>
                <w:szCs w:val="24"/>
                <w:bdr w:val="nil"/>
              </w:rPr>
              <w:t>序号</w:t>
            </w:r>
          </w:p>
        </w:tc>
        <w:tc>
          <w:tcPr>
            <w:tcW w:w="2551" w:type="dxa"/>
            <w:tcMar>
              <w:top w:w="79" w:type="dxa"/>
              <w:left w:w="79" w:type="dxa"/>
              <w:bottom w:w="79" w:type="dxa"/>
              <w:right w:w="79" w:type="dxa"/>
            </w:tcMar>
            <w:vAlign w:val="center"/>
          </w:tcPr>
          <w:p w14:paraId="519CE1D3" w14:textId="77777777" w:rsidR="002735B1" w:rsidRPr="002735B1" w:rsidRDefault="002735B1" w:rsidP="002735B1">
            <w:pPr>
              <w:pBdr>
                <w:top w:val="nil"/>
                <w:left w:val="nil"/>
                <w:bottom w:val="nil"/>
                <w:right w:val="nil"/>
                <w:between w:val="nil"/>
                <w:bar w:val="nil"/>
              </w:pBdr>
              <w:jc w:val="center"/>
              <w:rPr>
                <w:rFonts w:ascii="宋体" w:eastAsia="宋体" w:hAnsi="宋体" w:hint="default"/>
                <w:b/>
                <w:sz w:val="24"/>
                <w:szCs w:val="24"/>
                <w:bdr w:val="nil"/>
              </w:rPr>
            </w:pPr>
            <w:r w:rsidRPr="002735B1">
              <w:rPr>
                <w:rFonts w:ascii="宋体" w:eastAsia="宋体" w:hAnsi="宋体" w:cs="微软雅黑"/>
                <w:b/>
                <w:sz w:val="24"/>
                <w:szCs w:val="24"/>
                <w:bdr w:val="nil"/>
              </w:rPr>
              <w:t>名称</w:t>
            </w:r>
          </w:p>
        </w:tc>
        <w:tc>
          <w:tcPr>
            <w:tcW w:w="3965" w:type="dxa"/>
            <w:tcMar>
              <w:top w:w="79" w:type="dxa"/>
              <w:left w:w="79" w:type="dxa"/>
              <w:bottom w:w="79" w:type="dxa"/>
              <w:right w:w="79" w:type="dxa"/>
            </w:tcMar>
            <w:vAlign w:val="center"/>
          </w:tcPr>
          <w:p w14:paraId="0A902EE7" w14:textId="77777777" w:rsidR="002735B1" w:rsidRPr="002735B1" w:rsidRDefault="002735B1" w:rsidP="002735B1">
            <w:pPr>
              <w:pBdr>
                <w:top w:val="nil"/>
                <w:left w:val="nil"/>
                <w:bottom w:val="nil"/>
                <w:right w:val="nil"/>
                <w:between w:val="nil"/>
                <w:bar w:val="nil"/>
              </w:pBdr>
              <w:jc w:val="center"/>
              <w:rPr>
                <w:rFonts w:ascii="宋体" w:eastAsia="宋体" w:hAnsi="宋体" w:hint="default"/>
                <w:b/>
                <w:sz w:val="24"/>
                <w:szCs w:val="24"/>
                <w:bdr w:val="nil"/>
              </w:rPr>
            </w:pPr>
            <w:r w:rsidRPr="002735B1">
              <w:rPr>
                <w:rFonts w:ascii="宋体" w:eastAsia="宋体" w:hAnsi="宋体" w:cs="微软雅黑"/>
                <w:b/>
                <w:sz w:val="24"/>
                <w:szCs w:val="24"/>
                <w:bdr w:val="nil"/>
              </w:rPr>
              <w:t>内容</w:t>
            </w:r>
          </w:p>
        </w:tc>
        <w:tc>
          <w:tcPr>
            <w:tcW w:w="1138" w:type="dxa"/>
            <w:tcMar>
              <w:top w:w="79" w:type="dxa"/>
              <w:left w:w="79" w:type="dxa"/>
              <w:bottom w:w="79" w:type="dxa"/>
              <w:right w:w="79" w:type="dxa"/>
            </w:tcMar>
            <w:vAlign w:val="center"/>
          </w:tcPr>
          <w:p w14:paraId="5863FFD3" w14:textId="14EC7FB4" w:rsidR="002735B1" w:rsidRPr="002735B1" w:rsidRDefault="002735B1" w:rsidP="002735B1">
            <w:pPr>
              <w:pBdr>
                <w:top w:val="nil"/>
                <w:left w:val="nil"/>
                <w:bottom w:val="nil"/>
                <w:right w:val="nil"/>
                <w:between w:val="nil"/>
                <w:bar w:val="nil"/>
              </w:pBdr>
              <w:jc w:val="center"/>
              <w:rPr>
                <w:rFonts w:ascii="宋体" w:eastAsia="宋体" w:hAnsi="宋体" w:hint="default"/>
                <w:b/>
                <w:sz w:val="24"/>
                <w:szCs w:val="24"/>
                <w:bdr w:val="nil"/>
              </w:rPr>
            </w:pPr>
            <w:r w:rsidRPr="002735B1">
              <w:rPr>
                <w:rFonts w:ascii="宋体" w:eastAsia="宋体" w:hAnsi="宋体" w:cs="微软雅黑"/>
                <w:b/>
                <w:sz w:val="24"/>
                <w:szCs w:val="24"/>
                <w:bdr w:val="nil"/>
              </w:rPr>
              <w:t>预算</w:t>
            </w:r>
            <w:r w:rsidR="00FD710A">
              <w:rPr>
                <w:rFonts w:ascii="宋体" w:eastAsia="宋体" w:hAnsi="宋体" w:cs="微软雅黑"/>
                <w:b/>
                <w:sz w:val="24"/>
                <w:szCs w:val="24"/>
                <w:bdr w:val="nil"/>
              </w:rPr>
              <w:t>（</w:t>
            </w:r>
            <w:r w:rsidRPr="002735B1">
              <w:rPr>
                <w:rFonts w:ascii="宋体" w:eastAsia="宋体" w:hAnsi="宋体" w:cs="微软雅黑"/>
                <w:b/>
                <w:sz w:val="24"/>
                <w:szCs w:val="24"/>
                <w:bdr w:val="nil"/>
              </w:rPr>
              <w:t>元）</w:t>
            </w:r>
          </w:p>
        </w:tc>
      </w:tr>
      <w:tr w:rsidR="00E87E63" w:rsidRPr="002735B1" w14:paraId="57E30183" w14:textId="77777777" w:rsidTr="00BF3F69">
        <w:trPr>
          <w:trHeight w:val="928"/>
          <w:jc w:val="center"/>
        </w:trPr>
        <w:tc>
          <w:tcPr>
            <w:tcW w:w="850" w:type="dxa"/>
            <w:tcMar>
              <w:top w:w="79" w:type="dxa"/>
              <w:left w:w="79" w:type="dxa"/>
              <w:bottom w:w="79" w:type="dxa"/>
              <w:right w:w="79" w:type="dxa"/>
            </w:tcMar>
            <w:vAlign w:val="center"/>
          </w:tcPr>
          <w:p w14:paraId="11672539" w14:textId="77777777" w:rsidR="002735B1" w:rsidRPr="002735B1" w:rsidRDefault="002735B1" w:rsidP="002735B1">
            <w:pPr>
              <w:pBdr>
                <w:top w:val="nil"/>
                <w:left w:val="nil"/>
                <w:bottom w:val="nil"/>
                <w:right w:val="nil"/>
                <w:between w:val="nil"/>
                <w:bar w:val="nil"/>
              </w:pBdr>
              <w:jc w:val="center"/>
              <w:rPr>
                <w:rFonts w:ascii="宋体" w:eastAsia="宋体" w:hAnsi="宋体" w:hint="default"/>
                <w:sz w:val="24"/>
                <w:szCs w:val="24"/>
                <w:bdr w:val="nil"/>
              </w:rPr>
            </w:pPr>
            <w:r w:rsidRPr="002735B1">
              <w:rPr>
                <w:rFonts w:ascii="宋体" w:eastAsia="宋体" w:hAnsi="宋体"/>
                <w:sz w:val="24"/>
                <w:szCs w:val="24"/>
                <w:bdr w:val="nil"/>
              </w:rPr>
              <w:t>1</w:t>
            </w:r>
          </w:p>
        </w:tc>
        <w:tc>
          <w:tcPr>
            <w:tcW w:w="2551" w:type="dxa"/>
            <w:tcMar>
              <w:top w:w="79" w:type="dxa"/>
              <w:left w:w="79" w:type="dxa"/>
              <w:bottom w:w="79" w:type="dxa"/>
              <w:right w:w="79" w:type="dxa"/>
            </w:tcMar>
            <w:vAlign w:val="center"/>
          </w:tcPr>
          <w:p w14:paraId="3D0BA418" w14:textId="6D8160B4" w:rsidR="002735B1" w:rsidRPr="002735B1" w:rsidRDefault="0093184E" w:rsidP="002735B1">
            <w:pPr>
              <w:rPr>
                <w:rFonts w:ascii="宋体" w:eastAsia="宋体" w:hAnsi="宋体" w:cs="Times New Roman" w:hint="default"/>
                <w:b/>
                <w:color w:val="auto"/>
                <w:sz w:val="24"/>
                <w:szCs w:val="24"/>
              </w:rPr>
            </w:pPr>
            <w:r w:rsidRPr="0093184E">
              <w:rPr>
                <w:rFonts w:ascii="宋体" w:eastAsia="宋体" w:hAnsi="宋体" w:cs="Times New Roman"/>
                <w:color w:val="auto"/>
                <w:sz w:val="24"/>
                <w:szCs w:val="24"/>
              </w:rPr>
              <w:t>教师教学创新大赛课堂教学实录制作</w:t>
            </w:r>
            <w:r w:rsidR="002735B1" w:rsidRPr="002735B1">
              <w:rPr>
                <w:rFonts w:ascii="宋体" w:eastAsia="宋体" w:hAnsi="宋体" w:cs="Times New Roman"/>
                <w:color w:val="auto"/>
                <w:sz w:val="24"/>
                <w:szCs w:val="24"/>
              </w:rPr>
              <w:t>服务</w:t>
            </w:r>
          </w:p>
        </w:tc>
        <w:tc>
          <w:tcPr>
            <w:tcW w:w="3965" w:type="dxa"/>
            <w:tcMar>
              <w:top w:w="79" w:type="dxa"/>
              <w:left w:w="79" w:type="dxa"/>
              <w:bottom w:w="79" w:type="dxa"/>
              <w:right w:w="79" w:type="dxa"/>
            </w:tcMar>
            <w:vAlign w:val="center"/>
          </w:tcPr>
          <w:p w14:paraId="02A302E4" w14:textId="79CA5519" w:rsidR="002735B1" w:rsidRPr="002735B1" w:rsidRDefault="002735B1" w:rsidP="00E87E63">
            <w:pPr>
              <w:rPr>
                <w:rFonts w:ascii="宋体" w:eastAsia="宋体" w:hAnsi="宋体" w:cs="宋体" w:hint="default"/>
                <w:color w:val="auto"/>
                <w:kern w:val="0"/>
                <w:sz w:val="24"/>
                <w:szCs w:val="24"/>
              </w:rPr>
            </w:pPr>
            <w:r w:rsidRPr="002735B1">
              <w:rPr>
                <w:rFonts w:ascii="宋体" w:eastAsia="宋体" w:hAnsi="宋体" w:cs="Times New Roman"/>
                <w:color w:val="auto"/>
                <w:sz w:val="24"/>
                <w:szCs w:val="24"/>
              </w:rPr>
              <w:t>服务期限：</w:t>
            </w:r>
            <w:r w:rsidR="004D79A6">
              <w:rPr>
                <w:rFonts w:ascii="宋体" w:eastAsia="宋体" w:hAnsi="宋体" w:cs="Times New Roman"/>
                <w:color w:val="auto"/>
                <w:sz w:val="24"/>
                <w:szCs w:val="24"/>
              </w:rPr>
              <w:t>一</w:t>
            </w:r>
            <w:r w:rsidRPr="002735B1">
              <w:rPr>
                <w:rFonts w:ascii="宋体" w:eastAsia="宋体" w:hAnsi="宋体" w:cs="Times New Roman"/>
                <w:color w:val="auto"/>
                <w:sz w:val="24"/>
                <w:szCs w:val="24"/>
              </w:rPr>
              <w:t>年，</w:t>
            </w:r>
            <w:bookmarkStart w:id="0" w:name="OLE_LINK5"/>
            <w:bookmarkStart w:id="1" w:name="OLE_LINK6"/>
            <w:bookmarkStart w:id="2" w:name="_Hlk199343900"/>
            <w:r w:rsidRPr="002735B1">
              <w:rPr>
                <w:rFonts w:ascii="宋体" w:eastAsia="宋体" w:hAnsi="宋体" w:cs="Times New Roman"/>
                <w:color w:val="auto"/>
                <w:sz w:val="24"/>
                <w:szCs w:val="24"/>
              </w:rPr>
              <w:t>2025年</w:t>
            </w:r>
            <w:r w:rsidR="00E87E63" w:rsidRPr="00E87E63">
              <w:rPr>
                <w:rFonts w:ascii="宋体" w:eastAsia="宋体" w:hAnsi="宋体" w:cs="Times New Roman"/>
                <w:color w:val="auto"/>
                <w:sz w:val="24"/>
                <w:szCs w:val="24"/>
              </w:rPr>
              <w:t>1</w:t>
            </w:r>
            <w:r w:rsidR="00BF3F69">
              <w:rPr>
                <w:rFonts w:ascii="宋体" w:eastAsia="宋体" w:hAnsi="宋体" w:cs="Times New Roman" w:hint="default"/>
                <w:color w:val="auto"/>
                <w:sz w:val="24"/>
                <w:szCs w:val="24"/>
              </w:rPr>
              <w:t>2</w:t>
            </w:r>
            <w:r w:rsidRPr="002735B1">
              <w:rPr>
                <w:rFonts w:ascii="宋体" w:eastAsia="宋体" w:hAnsi="宋体" w:cs="Times New Roman"/>
                <w:color w:val="auto"/>
                <w:sz w:val="24"/>
                <w:szCs w:val="24"/>
              </w:rPr>
              <w:t>月</w:t>
            </w:r>
            <w:r w:rsidR="00BF3F69">
              <w:rPr>
                <w:rFonts w:ascii="宋体" w:eastAsia="宋体" w:hAnsi="宋体" w:cs="Times New Roman" w:hint="default"/>
                <w:color w:val="auto"/>
                <w:sz w:val="24"/>
                <w:szCs w:val="24"/>
              </w:rPr>
              <w:t>1</w:t>
            </w:r>
            <w:r w:rsidRPr="002735B1">
              <w:rPr>
                <w:rFonts w:ascii="宋体" w:eastAsia="宋体" w:hAnsi="宋体" w:cs="Times New Roman"/>
                <w:color w:val="auto"/>
                <w:sz w:val="24"/>
                <w:szCs w:val="24"/>
              </w:rPr>
              <w:t>日至202</w:t>
            </w:r>
            <w:r w:rsidR="004D79A6">
              <w:rPr>
                <w:rFonts w:ascii="宋体" w:eastAsia="宋体" w:hAnsi="宋体" w:cs="Times New Roman"/>
                <w:color w:val="auto"/>
                <w:sz w:val="24"/>
                <w:szCs w:val="24"/>
              </w:rPr>
              <w:t>6</w:t>
            </w:r>
            <w:r w:rsidRPr="002735B1">
              <w:rPr>
                <w:rFonts w:ascii="宋体" w:eastAsia="宋体" w:hAnsi="宋体" w:cs="Times New Roman"/>
                <w:color w:val="auto"/>
                <w:sz w:val="24"/>
                <w:szCs w:val="24"/>
              </w:rPr>
              <w:t>年</w:t>
            </w:r>
            <w:r w:rsidR="00E87E63" w:rsidRPr="00E87E63">
              <w:rPr>
                <w:rFonts w:ascii="宋体" w:eastAsia="宋体" w:hAnsi="宋体" w:cs="Times New Roman"/>
                <w:color w:val="auto"/>
                <w:sz w:val="24"/>
                <w:szCs w:val="24"/>
              </w:rPr>
              <w:t>1</w:t>
            </w:r>
            <w:r w:rsidR="00075C2D">
              <w:rPr>
                <w:rFonts w:ascii="宋体" w:eastAsia="宋体" w:hAnsi="宋体" w:cs="Times New Roman"/>
                <w:color w:val="auto"/>
                <w:sz w:val="24"/>
                <w:szCs w:val="24"/>
              </w:rPr>
              <w:t>1</w:t>
            </w:r>
            <w:r w:rsidRPr="002735B1">
              <w:rPr>
                <w:rFonts w:ascii="宋体" w:eastAsia="宋体" w:hAnsi="宋体" w:cs="Times New Roman"/>
                <w:color w:val="auto"/>
                <w:sz w:val="24"/>
                <w:szCs w:val="24"/>
              </w:rPr>
              <w:t>月</w:t>
            </w:r>
            <w:bookmarkEnd w:id="0"/>
            <w:bookmarkEnd w:id="1"/>
            <w:r w:rsidR="00BF3F69">
              <w:rPr>
                <w:rFonts w:ascii="宋体" w:eastAsia="宋体" w:hAnsi="宋体" w:cs="Times New Roman" w:hint="default"/>
                <w:color w:val="auto"/>
                <w:sz w:val="24"/>
                <w:szCs w:val="24"/>
              </w:rPr>
              <w:t>30</w:t>
            </w:r>
            <w:r w:rsidRPr="002735B1">
              <w:rPr>
                <w:rFonts w:ascii="宋体" w:eastAsia="宋体" w:hAnsi="宋体" w:cs="Times New Roman"/>
                <w:color w:val="auto"/>
                <w:sz w:val="24"/>
                <w:szCs w:val="24"/>
              </w:rPr>
              <w:t>日</w:t>
            </w:r>
            <w:bookmarkEnd w:id="2"/>
            <w:r w:rsidRPr="002735B1">
              <w:rPr>
                <w:rFonts w:ascii="宋体" w:eastAsia="宋体" w:hAnsi="宋体" w:cs="Times New Roman"/>
                <w:color w:val="auto"/>
                <w:sz w:val="24"/>
                <w:szCs w:val="24"/>
              </w:rPr>
              <w:t>。</w:t>
            </w:r>
          </w:p>
        </w:tc>
        <w:tc>
          <w:tcPr>
            <w:tcW w:w="1138" w:type="dxa"/>
            <w:tcMar>
              <w:top w:w="79" w:type="dxa"/>
              <w:left w:w="79" w:type="dxa"/>
              <w:bottom w:w="79" w:type="dxa"/>
              <w:right w:w="79" w:type="dxa"/>
            </w:tcMar>
            <w:vAlign w:val="center"/>
          </w:tcPr>
          <w:p w14:paraId="3DED7189" w14:textId="5CDA35D0" w:rsidR="00E87E63" w:rsidRPr="00E87E63" w:rsidRDefault="00075C2D" w:rsidP="00E87E63">
            <w:pPr>
              <w:jc w:val="center"/>
              <w:rPr>
                <w:rFonts w:ascii="宋体" w:eastAsia="宋体" w:hAnsi="宋体" w:cs="Times New Roman" w:hint="default"/>
                <w:color w:val="auto"/>
                <w:sz w:val="24"/>
                <w:szCs w:val="24"/>
              </w:rPr>
            </w:pPr>
            <w:r>
              <w:rPr>
                <w:rFonts w:ascii="宋体" w:eastAsia="宋体" w:hAnsi="宋体" w:cs="Times New Roman"/>
                <w:color w:val="auto"/>
                <w:sz w:val="24"/>
                <w:szCs w:val="24"/>
              </w:rPr>
              <w:t>8</w:t>
            </w:r>
            <w:r w:rsidR="00E87E63" w:rsidRPr="00E87E63">
              <w:rPr>
                <w:rFonts w:ascii="宋体" w:eastAsia="宋体" w:hAnsi="宋体" w:cs="Times New Roman"/>
                <w:color w:val="auto"/>
                <w:sz w:val="24"/>
                <w:szCs w:val="24"/>
              </w:rPr>
              <w:t>0</w:t>
            </w:r>
            <w:r w:rsidR="002735B1" w:rsidRPr="002735B1">
              <w:rPr>
                <w:rFonts w:ascii="宋体" w:eastAsia="宋体" w:hAnsi="宋体" w:cs="Times New Roman"/>
                <w:color w:val="auto"/>
                <w:sz w:val="24"/>
                <w:szCs w:val="24"/>
              </w:rPr>
              <w:t>,000</w:t>
            </w:r>
          </w:p>
          <w:p w14:paraId="42B293F5" w14:textId="594216EF" w:rsidR="00E87E63" w:rsidRPr="006440EE" w:rsidRDefault="00E87E63" w:rsidP="00E87E63">
            <w:pPr>
              <w:pStyle w:val="a0"/>
              <w:ind w:firstLine="0"/>
              <w:rPr>
                <w:rFonts w:ascii="宋体" w:eastAsia="宋体" w:hAnsi="宋体" w:cs="Times New Roman" w:hint="default"/>
                <w:b/>
                <w:bCs/>
                <w:color w:val="auto"/>
                <w:sz w:val="24"/>
                <w:szCs w:val="24"/>
              </w:rPr>
            </w:pPr>
            <w:r w:rsidRPr="006440EE">
              <w:rPr>
                <w:rFonts w:ascii="宋体" w:eastAsia="宋体" w:hAnsi="宋体" w:cs="Times New Roman"/>
                <w:b/>
                <w:bCs/>
                <w:color w:val="auto"/>
                <w:sz w:val="24"/>
                <w:szCs w:val="24"/>
              </w:rPr>
              <w:t>（</w:t>
            </w:r>
            <w:r w:rsidR="00331A14">
              <w:rPr>
                <w:rFonts w:ascii="宋体" w:eastAsia="宋体" w:hAnsi="宋体" w:cs="Times New Roman"/>
                <w:b/>
                <w:bCs/>
                <w:color w:val="auto"/>
                <w:sz w:val="24"/>
                <w:szCs w:val="24"/>
              </w:rPr>
              <w:t>单次服务</w:t>
            </w:r>
            <w:r w:rsidR="00D65A80">
              <w:rPr>
                <w:rFonts w:ascii="宋体" w:eastAsia="宋体" w:hAnsi="宋体" w:cs="Times New Roman"/>
                <w:b/>
                <w:bCs/>
                <w:color w:val="auto"/>
                <w:sz w:val="24"/>
                <w:szCs w:val="24"/>
              </w:rPr>
              <w:t>预算</w:t>
            </w:r>
            <w:r w:rsidR="00075C2D">
              <w:rPr>
                <w:rFonts w:ascii="宋体" w:eastAsia="宋体" w:hAnsi="宋体" w:cs="Times New Roman"/>
                <w:b/>
                <w:bCs/>
                <w:color w:val="auto"/>
                <w:sz w:val="24"/>
                <w:szCs w:val="24"/>
              </w:rPr>
              <w:t>10</w:t>
            </w:r>
            <w:r w:rsidRPr="006440EE">
              <w:rPr>
                <w:rFonts w:ascii="宋体" w:eastAsia="宋体" w:hAnsi="宋体" w:cs="Times New Roman" w:hint="default"/>
                <w:b/>
                <w:bCs/>
                <w:color w:val="auto"/>
                <w:sz w:val="24"/>
                <w:szCs w:val="24"/>
              </w:rPr>
              <w:t>,</w:t>
            </w:r>
            <w:r w:rsidRPr="006440EE">
              <w:rPr>
                <w:rFonts w:ascii="宋体" w:eastAsia="宋体" w:hAnsi="宋体" w:cs="Times New Roman"/>
                <w:b/>
                <w:bCs/>
                <w:color w:val="auto"/>
                <w:sz w:val="24"/>
                <w:szCs w:val="24"/>
              </w:rPr>
              <w:t>000）</w:t>
            </w:r>
          </w:p>
        </w:tc>
      </w:tr>
      <w:tr w:rsidR="00E87E63" w:rsidRPr="00E87E63" w14:paraId="24E942E5" w14:textId="77777777" w:rsidTr="00BF3F69">
        <w:trPr>
          <w:trHeight w:val="928"/>
          <w:jc w:val="center"/>
        </w:trPr>
        <w:tc>
          <w:tcPr>
            <w:tcW w:w="7366" w:type="dxa"/>
            <w:gridSpan w:val="3"/>
            <w:tcMar>
              <w:top w:w="79" w:type="dxa"/>
              <w:left w:w="79" w:type="dxa"/>
              <w:bottom w:w="79" w:type="dxa"/>
              <w:right w:w="79" w:type="dxa"/>
            </w:tcMar>
            <w:vAlign w:val="center"/>
          </w:tcPr>
          <w:p w14:paraId="1F1971AA" w14:textId="77777777" w:rsidR="00E87E63" w:rsidRPr="002735B1" w:rsidRDefault="00E87E63" w:rsidP="002735B1">
            <w:pPr>
              <w:widowControl/>
              <w:jc w:val="left"/>
              <w:rPr>
                <w:rFonts w:ascii="宋体" w:eastAsia="宋体" w:hAnsi="宋体" w:cs="宋体" w:hint="default"/>
                <w:color w:val="auto"/>
                <w:kern w:val="0"/>
                <w:sz w:val="24"/>
                <w:szCs w:val="24"/>
              </w:rPr>
            </w:pPr>
            <w:r w:rsidRPr="002735B1">
              <w:rPr>
                <w:rFonts w:ascii="宋体" w:eastAsia="宋体" w:hAnsi="宋体" w:cs="宋体"/>
                <w:b/>
                <w:color w:val="auto"/>
                <w:kern w:val="0"/>
                <w:sz w:val="24"/>
                <w:szCs w:val="24"/>
              </w:rPr>
              <w:t>总计</w:t>
            </w:r>
          </w:p>
        </w:tc>
        <w:tc>
          <w:tcPr>
            <w:tcW w:w="1138" w:type="dxa"/>
            <w:tcMar>
              <w:top w:w="79" w:type="dxa"/>
              <w:left w:w="79" w:type="dxa"/>
              <w:bottom w:w="79" w:type="dxa"/>
              <w:right w:w="79" w:type="dxa"/>
            </w:tcMar>
            <w:vAlign w:val="center"/>
          </w:tcPr>
          <w:p w14:paraId="2E2A3969" w14:textId="109434D7" w:rsidR="00E87E63" w:rsidRPr="002735B1" w:rsidRDefault="00075C2D" w:rsidP="002735B1">
            <w:pPr>
              <w:jc w:val="center"/>
              <w:rPr>
                <w:rFonts w:ascii="宋体" w:eastAsia="宋体" w:hAnsi="宋体" w:cs="Times New Roman" w:hint="default"/>
                <w:b/>
                <w:color w:val="auto"/>
                <w:sz w:val="24"/>
                <w:szCs w:val="24"/>
              </w:rPr>
            </w:pPr>
            <w:r>
              <w:rPr>
                <w:rFonts w:ascii="宋体" w:eastAsia="宋体" w:hAnsi="宋体" w:cs="Times New Roman"/>
                <w:b/>
                <w:color w:val="auto"/>
                <w:sz w:val="24"/>
                <w:szCs w:val="24"/>
              </w:rPr>
              <w:t>8</w:t>
            </w:r>
            <w:r w:rsidR="00E87E63" w:rsidRPr="00E87E63">
              <w:rPr>
                <w:rFonts w:ascii="宋体" w:eastAsia="宋体" w:hAnsi="宋体" w:cs="Times New Roman" w:hint="default"/>
                <w:b/>
                <w:color w:val="auto"/>
                <w:sz w:val="24"/>
                <w:szCs w:val="24"/>
              </w:rPr>
              <w:t>0,000</w:t>
            </w:r>
          </w:p>
        </w:tc>
      </w:tr>
    </w:tbl>
    <w:p w14:paraId="397C9619" w14:textId="347E496B" w:rsidR="00177C29" w:rsidRDefault="004D4371" w:rsidP="00E87E63">
      <w:pPr>
        <w:pStyle w:val="a0"/>
        <w:numPr>
          <w:ilvl w:val="0"/>
          <w:numId w:val="2"/>
        </w:numPr>
        <w:spacing w:before="240" w:line="360" w:lineRule="auto"/>
        <w:ind w:left="482" w:hangingChars="200" w:hanging="482"/>
        <w:rPr>
          <w:rFonts w:ascii="宋体" w:eastAsia="宋体" w:hAnsi="宋体" w:hint="default"/>
          <w:b/>
          <w:sz w:val="24"/>
          <w:szCs w:val="24"/>
        </w:rPr>
      </w:pPr>
      <w:r>
        <w:rPr>
          <w:rFonts w:ascii="宋体" w:eastAsia="宋体" w:hAnsi="宋体"/>
          <w:b/>
          <w:sz w:val="24"/>
          <w:szCs w:val="24"/>
        </w:rPr>
        <w:t>单次</w:t>
      </w:r>
      <w:r w:rsidR="00E87E63">
        <w:rPr>
          <w:rFonts w:ascii="宋体" w:eastAsia="宋体" w:hAnsi="宋体"/>
          <w:b/>
          <w:sz w:val="24"/>
          <w:szCs w:val="24"/>
        </w:rPr>
        <w:t>服务内容</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
        <w:gridCol w:w="2551"/>
        <w:gridCol w:w="1272"/>
        <w:gridCol w:w="2693"/>
        <w:gridCol w:w="1134"/>
      </w:tblGrid>
      <w:tr w:rsidR="00695346" w:rsidRPr="00E87E63" w14:paraId="6D5CFD25" w14:textId="77777777" w:rsidTr="00D161D9">
        <w:trPr>
          <w:trHeight w:val="680"/>
          <w:jc w:val="center"/>
        </w:trPr>
        <w:tc>
          <w:tcPr>
            <w:tcW w:w="850" w:type="dxa"/>
            <w:tcMar>
              <w:top w:w="79" w:type="dxa"/>
              <w:left w:w="79" w:type="dxa"/>
              <w:bottom w:w="79" w:type="dxa"/>
              <w:right w:w="79" w:type="dxa"/>
            </w:tcMar>
            <w:vAlign w:val="center"/>
            <w:hideMark/>
          </w:tcPr>
          <w:p w14:paraId="7891F830" w14:textId="6039EBBA" w:rsidR="00E87E63" w:rsidRPr="00E87E63" w:rsidRDefault="00770FE8" w:rsidP="008A5F34">
            <w:pPr>
              <w:pBdr>
                <w:top w:val="nil"/>
                <w:left w:val="nil"/>
                <w:bottom w:val="nil"/>
                <w:right w:val="nil"/>
                <w:between w:val="nil"/>
                <w:bar w:val="nil"/>
              </w:pBdr>
              <w:jc w:val="center"/>
              <w:rPr>
                <w:rFonts w:ascii="宋体" w:eastAsia="宋体" w:hAnsi="宋体" w:hint="default"/>
                <w:b/>
                <w:sz w:val="24"/>
                <w:szCs w:val="24"/>
                <w:bdr w:val="nil"/>
              </w:rPr>
            </w:pPr>
            <w:r>
              <w:rPr>
                <w:rFonts w:ascii="宋体" w:eastAsia="宋体" w:hAnsi="宋体"/>
                <w:b/>
                <w:sz w:val="24"/>
                <w:szCs w:val="24"/>
                <w:bdr w:val="nil"/>
              </w:rPr>
              <w:t>序</w:t>
            </w:r>
            <w:r w:rsidR="00E87E63" w:rsidRPr="00E87E63">
              <w:rPr>
                <w:rFonts w:ascii="宋体" w:eastAsia="宋体" w:hAnsi="宋体"/>
                <w:b/>
                <w:sz w:val="24"/>
                <w:szCs w:val="24"/>
                <w:bdr w:val="nil"/>
              </w:rPr>
              <w:t>号</w:t>
            </w:r>
          </w:p>
        </w:tc>
        <w:tc>
          <w:tcPr>
            <w:tcW w:w="2551" w:type="dxa"/>
            <w:tcMar>
              <w:top w:w="79" w:type="dxa"/>
              <w:left w:w="79" w:type="dxa"/>
              <w:bottom w:w="79" w:type="dxa"/>
              <w:right w:w="79" w:type="dxa"/>
            </w:tcMar>
            <w:vAlign w:val="center"/>
            <w:hideMark/>
          </w:tcPr>
          <w:p w14:paraId="12EB327D" w14:textId="77777777" w:rsidR="00E87E63" w:rsidRPr="00E87E63" w:rsidRDefault="00E87E63" w:rsidP="008A5F34">
            <w:pPr>
              <w:pBdr>
                <w:top w:val="nil"/>
                <w:left w:val="nil"/>
                <w:bottom w:val="nil"/>
                <w:right w:val="nil"/>
                <w:between w:val="nil"/>
                <w:bar w:val="nil"/>
              </w:pBdr>
              <w:jc w:val="center"/>
              <w:rPr>
                <w:rFonts w:ascii="宋体" w:eastAsia="宋体" w:hAnsi="宋体" w:hint="default"/>
                <w:b/>
                <w:sz w:val="24"/>
                <w:szCs w:val="24"/>
                <w:bdr w:val="nil"/>
              </w:rPr>
            </w:pPr>
            <w:r w:rsidRPr="00E87E63">
              <w:rPr>
                <w:rFonts w:ascii="宋体" w:eastAsia="宋体" w:hAnsi="宋体"/>
                <w:b/>
                <w:sz w:val="24"/>
                <w:szCs w:val="24"/>
                <w:bdr w:val="nil"/>
              </w:rPr>
              <w:t>服务项目</w:t>
            </w:r>
          </w:p>
        </w:tc>
        <w:tc>
          <w:tcPr>
            <w:tcW w:w="3965" w:type="dxa"/>
            <w:gridSpan w:val="2"/>
            <w:tcMar>
              <w:top w:w="79" w:type="dxa"/>
              <w:left w:w="79" w:type="dxa"/>
              <w:bottom w:w="79" w:type="dxa"/>
              <w:right w:w="79" w:type="dxa"/>
            </w:tcMar>
            <w:vAlign w:val="center"/>
            <w:hideMark/>
          </w:tcPr>
          <w:p w14:paraId="63FCB236" w14:textId="40A95F58" w:rsidR="00E87E63" w:rsidRPr="00E87E63" w:rsidRDefault="00E87E63" w:rsidP="00944673">
            <w:pPr>
              <w:pBdr>
                <w:top w:val="nil"/>
                <w:left w:val="nil"/>
                <w:bottom w:val="nil"/>
                <w:right w:val="nil"/>
                <w:between w:val="nil"/>
                <w:bar w:val="nil"/>
              </w:pBdr>
              <w:jc w:val="center"/>
              <w:rPr>
                <w:rFonts w:ascii="宋体" w:eastAsia="宋体" w:hAnsi="宋体" w:hint="default"/>
                <w:bCs/>
                <w:sz w:val="24"/>
                <w:szCs w:val="24"/>
                <w:bdr w:val="nil"/>
              </w:rPr>
            </w:pPr>
            <w:r w:rsidRPr="00944673">
              <w:rPr>
                <w:rFonts w:ascii="宋体" w:eastAsia="宋体" w:hAnsi="宋体"/>
                <w:b/>
                <w:sz w:val="24"/>
                <w:szCs w:val="24"/>
                <w:bdr w:val="nil"/>
              </w:rPr>
              <w:t>服务内容描述</w:t>
            </w:r>
            <w:r w:rsidR="00944673">
              <w:rPr>
                <w:rFonts w:ascii="宋体" w:eastAsia="宋体" w:hAnsi="宋体" w:hint="default"/>
                <w:b/>
                <w:sz w:val="24"/>
                <w:szCs w:val="24"/>
                <w:bdr w:val="nil"/>
              </w:rPr>
              <w:br/>
            </w:r>
            <w:r w:rsidRPr="00E87E63">
              <w:rPr>
                <w:rFonts w:ascii="宋体" w:eastAsia="宋体" w:hAnsi="宋体"/>
                <w:bCs/>
                <w:sz w:val="24"/>
                <w:szCs w:val="24"/>
                <w:bdr w:val="nil"/>
              </w:rPr>
              <w:t>（</w:t>
            </w:r>
            <w:r w:rsidR="00944673">
              <w:rPr>
                <w:rFonts w:ascii="宋体" w:eastAsia="宋体" w:hAnsi="宋体"/>
                <w:bCs/>
                <w:sz w:val="24"/>
                <w:szCs w:val="24"/>
                <w:bdr w:val="nil"/>
              </w:rPr>
              <w:t>以下</w:t>
            </w:r>
            <w:r w:rsidRPr="00E87E63">
              <w:rPr>
                <w:rFonts w:ascii="宋体" w:eastAsia="宋体" w:hAnsi="宋体"/>
                <w:bCs/>
                <w:sz w:val="24"/>
                <w:szCs w:val="24"/>
                <w:bdr w:val="nil"/>
              </w:rPr>
              <w:t>内容在</w:t>
            </w:r>
            <w:r w:rsidR="00C60663">
              <w:rPr>
                <w:rFonts w:ascii="宋体" w:eastAsia="宋体" w:hAnsi="宋体"/>
                <w:bCs/>
                <w:sz w:val="24"/>
                <w:szCs w:val="24"/>
                <w:bdr w:val="nil"/>
              </w:rPr>
              <w:t>协议</w:t>
            </w:r>
            <w:r w:rsidRPr="00E87E63">
              <w:rPr>
                <w:rFonts w:ascii="宋体" w:eastAsia="宋体" w:hAnsi="宋体"/>
                <w:bCs/>
                <w:sz w:val="24"/>
                <w:szCs w:val="24"/>
                <w:bdr w:val="nil"/>
              </w:rPr>
              <w:t>期内</w:t>
            </w:r>
            <w:r w:rsidR="00944673">
              <w:rPr>
                <w:rFonts w:ascii="宋体" w:eastAsia="宋体" w:hAnsi="宋体"/>
                <w:bCs/>
                <w:sz w:val="24"/>
                <w:szCs w:val="24"/>
                <w:bdr w:val="nil"/>
              </w:rPr>
              <w:t>均</w:t>
            </w:r>
            <w:r w:rsidRPr="00E87E63">
              <w:rPr>
                <w:rFonts w:ascii="宋体" w:eastAsia="宋体" w:hAnsi="宋体"/>
                <w:bCs/>
                <w:sz w:val="24"/>
                <w:szCs w:val="24"/>
                <w:bdr w:val="nil"/>
              </w:rPr>
              <w:t>有效）</w:t>
            </w:r>
          </w:p>
        </w:tc>
        <w:tc>
          <w:tcPr>
            <w:tcW w:w="1134" w:type="dxa"/>
            <w:tcMar>
              <w:top w:w="79" w:type="dxa"/>
              <w:left w:w="79" w:type="dxa"/>
              <w:bottom w:w="79" w:type="dxa"/>
              <w:right w:w="79" w:type="dxa"/>
            </w:tcMar>
            <w:vAlign w:val="center"/>
            <w:hideMark/>
          </w:tcPr>
          <w:p w14:paraId="704DA26C" w14:textId="77777777" w:rsidR="00E87E63" w:rsidRPr="00E87E63" w:rsidRDefault="00E87E63" w:rsidP="008A5F34">
            <w:pPr>
              <w:pBdr>
                <w:top w:val="nil"/>
                <w:left w:val="nil"/>
                <w:bottom w:val="nil"/>
                <w:right w:val="nil"/>
                <w:between w:val="nil"/>
                <w:bar w:val="nil"/>
              </w:pBdr>
              <w:jc w:val="center"/>
              <w:rPr>
                <w:rFonts w:ascii="宋体" w:eastAsia="宋体" w:hAnsi="宋体" w:hint="default"/>
                <w:b/>
                <w:sz w:val="24"/>
                <w:szCs w:val="24"/>
                <w:bdr w:val="nil"/>
              </w:rPr>
            </w:pPr>
            <w:r w:rsidRPr="00E87E63">
              <w:rPr>
                <w:rFonts w:ascii="宋体" w:eastAsia="宋体" w:hAnsi="宋体"/>
                <w:b/>
                <w:sz w:val="24"/>
                <w:szCs w:val="24"/>
                <w:bdr w:val="nil"/>
              </w:rPr>
              <w:t>服务方式</w:t>
            </w:r>
          </w:p>
        </w:tc>
      </w:tr>
      <w:tr w:rsidR="00EB1145" w:rsidRPr="00E87E63" w14:paraId="71F63C9B" w14:textId="77777777" w:rsidTr="00D161D9">
        <w:trPr>
          <w:trHeight w:val="567"/>
          <w:jc w:val="center"/>
        </w:trPr>
        <w:tc>
          <w:tcPr>
            <w:tcW w:w="850" w:type="dxa"/>
            <w:vMerge w:val="restart"/>
            <w:tcMar>
              <w:top w:w="79" w:type="dxa"/>
              <w:left w:w="79" w:type="dxa"/>
              <w:bottom w:w="79" w:type="dxa"/>
              <w:right w:w="79" w:type="dxa"/>
            </w:tcMar>
            <w:vAlign w:val="center"/>
            <w:hideMark/>
          </w:tcPr>
          <w:p w14:paraId="236874A5" w14:textId="77777777" w:rsidR="00EB1145" w:rsidRPr="00E87E63" w:rsidRDefault="00EB1145" w:rsidP="00695346">
            <w:pPr>
              <w:pBdr>
                <w:top w:val="nil"/>
                <w:left w:val="nil"/>
                <w:bottom w:val="nil"/>
                <w:right w:val="nil"/>
                <w:between w:val="nil"/>
                <w:bar w:val="nil"/>
              </w:pBdr>
              <w:jc w:val="center"/>
              <w:rPr>
                <w:rFonts w:ascii="宋体" w:eastAsia="宋体" w:hAnsi="宋体" w:hint="default"/>
                <w:bCs/>
                <w:sz w:val="24"/>
                <w:szCs w:val="24"/>
                <w:bdr w:val="nil"/>
              </w:rPr>
            </w:pPr>
            <w:r w:rsidRPr="00E87E63">
              <w:rPr>
                <w:rFonts w:ascii="宋体" w:eastAsia="宋体" w:hAnsi="宋体"/>
                <w:bCs/>
                <w:sz w:val="24"/>
                <w:szCs w:val="24"/>
                <w:bdr w:val="nil"/>
              </w:rPr>
              <w:t>1</w:t>
            </w:r>
          </w:p>
        </w:tc>
        <w:tc>
          <w:tcPr>
            <w:tcW w:w="2551" w:type="dxa"/>
            <w:vMerge w:val="restart"/>
            <w:tcMar>
              <w:top w:w="79" w:type="dxa"/>
              <w:left w:w="79" w:type="dxa"/>
              <w:bottom w:w="79" w:type="dxa"/>
              <w:right w:w="79" w:type="dxa"/>
            </w:tcMar>
            <w:vAlign w:val="center"/>
            <w:hideMark/>
          </w:tcPr>
          <w:p w14:paraId="794FAFAF" w14:textId="0EDC08BE" w:rsidR="00EB1145" w:rsidRPr="00E87E63" w:rsidRDefault="00EB1145" w:rsidP="00695346">
            <w:pPr>
              <w:pBdr>
                <w:top w:val="nil"/>
                <w:left w:val="nil"/>
                <w:bottom w:val="nil"/>
                <w:right w:val="nil"/>
                <w:between w:val="nil"/>
                <w:bar w:val="nil"/>
              </w:pBdr>
              <w:jc w:val="center"/>
              <w:rPr>
                <w:rFonts w:ascii="宋体" w:eastAsia="宋体" w:hAnsi="宋体" w:hint="default"/>
                <w:bCs/>
                <w:sz w:val="24"/>
                <w:szCs w:val="24"/>
                <w:bdr w:val="nil"/>
              </w:rPr>
            </w:pPr>
            <w:r>
              <w:rPr>
                <w:rFonts w:ascii="宋体" w:eastAsia="宋体" w:hAnsi="宋体"/>
                <w:bCs/>
                <w:sz w:val="24"/>
                <w:szCs w:val="24"/>
                <w:bdr w:val="nil"/>
              </w:rPr>
              <w:t>培训录制</w:t>
            </w:r>
          </w:p>
        </w:tc>
        <w:tc>
          <w:tcPr>
            <w:tcW w:w="3965" w:type="dxa"/>
            <w:gridSpan w:val="2"/>
            <w:tcMar>
              <w:top w:w="79" w:type="dxa"/>
              <w:left w:w="79" w:type="dxa"/>
              <w:bottom w:w="79" w:type="dxa"/>
              <w:right w:w="79" w:type="dxa"/>
            </w:tcMar>
            <w:vAlign w:val="center"/>
            <w:hideMark/>
          </w:tcPr>
          <w:p w14:paraId="0113D34D" w14:textId="4CDDAEB2" w:rsidR="00EB1145" w:rsidRPr="00EB1145" w:rsidRDefault="00EB1145" w:rsidP="00EB1145">
            <w:pPr>
              <w:pBdr>
                <w:top w:val="nil"/>
                <w:left w:val="nil"/>
                <w:bottom w:val="nil"/>
                <w:right w:val="nil"/>
                <w:between w:val="nil"/>
                <w:bar w:val="nil"/>
              </w:pBdr>
              <w:rPr>
                <w:rFonts w:hint="default"/>
              </w:rPr>
            </w:pPr>
            <w:r w:rsidRPr="00EB1145">
              <w:rPr>
                <w:rFonts w:ascii="宋体" w:eastAsia="宋体" w:hAnsi="宋体"/>
                <w:bCs/>
                <w:sz w:val="24"/>
                <w:szCs w:val="24"/>
                <w:bdr w:val="nil"/>
              </w:rPr>
              <w:t>我校在拍摄日的前3个工作日通知</w:t>
            </w:r>
            <w:r w:rsidR="008E29A7">
              <w:rPr>
                <w:rFonts w:ascii="宋体" w:eastAsia="宋体" w:hAnsi="宋体"/>
                <w:bCs/>
                <w:sz w:val="24"/>
                <w:szCs w:val="24"/>
                <w:bdr w:val="nil"/>
              </w:rPr>
              <w:t>成交</w:t>
            </w:r>
            <w:r w:rsidRPr="00EB1145">
              <w:rPr>
                <w:rFonts w:ascii="宋体" w:eastAsia="宋体" w:hAnsi="宋体"/>
                <w:bCs/>
                <w:sz w:val="24"/>
                <w:szCs w:val="24"/>
                <w:bdr w:val="nil"/>
              </w:rPr>
              <w:t>供应商，</w:t>
            </w:r>
            <w:r w:rsidR="008E29A7">
              <w:rPr>
                <w:rFonts w:ascii="宋体" w:eastAsia="宋体" w:hAnsi="宋体"/>
                <w:bCs/>
                <w:sz w:val="24"/>
                <w:szCs w:val="24"/>
                <w:bdr w:val="nil"/>
              </w:rPr>
              <w:t>成交</w:t>
            </w:r>
            <w:r w:rsidRPr="00EB1145">
              <w:rPr>
                <w:rFonts w:ascii="宋体" w:eastAsia="宋体" w:hAnsi="宋体"/>
                <w:bCs/>
                <w:sz w:val="24"/>
                <w:szCs w:val="24"/>
                <w:bdr w:val="nil"/>
              </w:rPr>
              <w:t>供应商配备专业且具备相关拍摄经验的服务人员。</w:t>
            </w:r>
            <w:r w:rsidRPr="00EB1145">
              <w:t xml:space="preserve"> </w:t>
            </w:r>
          </w:p>
        </w:tc>
        <w:tc>
          <w:tcPr>
            <w:tcW w:w="1134" w:type="dxa"/>
            <w:vMerge w:val="restart"/>
            <w:tcMar>
              <w:top w:w="79" w:type="dxa"/>
              <w:left w:w="79" w:type="dxa"/>
              <w:bottom w:w="79" w:type="dxa"/>
              <w:right w:w="79" w:type="dxa"/>
            </w:tcMar>
            <w:vAlign w:val="center"/>
            <w:hideMark/>
          </w:tcPr>
          <w:p w14:paraId="709DD4B6" w14:textId="782B577B" w:rsidR="00EB1145" w:rsidRPr="00E87E63" w:rsidRDefault="00EB1145" w:rsidP="00695346">
            <w:pPr>
              <w:pBdr>
                <w:top w:val="nil"/>
                <w:left w:val="nil"/>
                <w:bottom w:val="nil"/>
                <w:right w:val="nil"/>
                <w:between w:val="nil"/>
                <w:bar w:val="nil"/>
              </w:pBdr>
              <w:jc w:val="center"/>
              <w:rPr>
                <w:rFonts w:ascii="宋体" w:eastAsia="宋体" w:hAnsi="宋体" w:hint="default"/>
                <w:bCs/>
                <w:sz w:val="24"/>
                <w:szCs w:val="24"/>
                <w:bdr w:val="nil"/>
              </w:rPr>
            </w:pPr>
            <w:r>
              <w:rPr>
                <w:rFonts w:ascii="宋体" w:eastAsia="宋体" w:hAnsi="宋体"/>
                <w:bCs/>
                <w:sz w:val="24"/>
                <w:szCs w:val="24"/>
                <w:bdr w:val="nil"/>
              </w:rPr>
              <w:t>现场</w:t>
            </w:r>
          </w:p>
        </w:tc>
      </w:tr>
      <w:tr w:rsidR="0093184E" w:rsidRPr="00E87E63" w14:paraId="11DCF744" w14:textId="77777777" w:rsidTr="00D161D9">
        <w:trPr>
          <w:trHeight w:val="567"/>
          <w:jc w:val="center"/>
        </w:trPr>
        <w:tc>
          <w:tcPr>
            <w:tcW w:w="850" w:type="dxa"/>
            <w:vMerge/>
            <w:tcMar>
              <w:top w:w="79" w:type="dxa"/>
              <w:left w:w="79" w:type="dxa"/>
              <w:bottom w:w="79" w:type="dxa"/>
              <w:right w:w="79" w:type="dxa"/>
            </w:tcMar>
            <w:vAlign w:val="center"/>
          </w:tcPr>
          <w:p w14:paraId="3B5C8FC5" w14:textId="77777777" w:rsidR="0093184E" w:rsidRPr="00E87E63" w:rsidRDefault="0093184E"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2551" w:type="dxa"/>
            <w:vMerge/>
            <w:tcMar>
              <w:top w:w="79" w:type="dxa"/>
              <w:left w:w="79" w:type="dxa"/>
              <w:bottom w:w="79" w:type="dxa"/>
              <w:right w:w="79" w:type="dxa"/>
            </w:tcMar>
            <w:vAlign w:val="center"/>
          </w:tcPr>
          <w:p w14:paraId="69045E18" w14:textId="77777777" w:rsidR="0093184E" w:rsidRDefault="0093184E"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3965" w:type="dxa"/>
            <w:gridSpan w:val="2"/>
            <w:tcMar>
              <w:top w:w="79" w:type="dxa"/>
              <w:left w:w="79" w:type="dxa"/>
              <w:bottom w:w="79" w:type="dxa"/>
              <w:right w:w="79" w:type="dxa"/>
            </w:tcMar>
            <w:vAlign w:val="center"/>
          </w:tcPr>
          <w:p w14:paraId="679A9D47" w14:textId="4B81B3FC" w:rsidR="0093184E" w:rsidRPr="00EB1145" w:rsidRDefault="0093184E" w:rsidP="00EB1145">
            <w:pPr>
              <w:pBdr>
                <w:top w:val="nil"/>
                <w:left w:val="nil"/>
                <w:bottom w:val="nil"/>
                <w:right w:val="nil"/>
                <w:between w:val="nil"/>
                <w:bar w:val="nil"/>
              </w:pBdr>
              <w:rPr>
                <w:rFonts w:ascii="宋体" w:eastAsia="宋体" w:hAnsi="宋体" w:hint="default"/>
                <w:bCs/>
                <w:sz w:val="24"/>
                <w:szCs w:val="24"/>
                <w:bdr w:val="nil"/>
              </w:rPr>
            </w:pPr>
            <w:r w:rsidRPr="0093184E">
              <w:rPr>
                <w:rFonts w:ascii="宋体" w:eastAsia="宋体" w:hAnsi="宋体"/>
                <w:bCs/>
                <w:sz w:val="24"/>
                <w:szCs w:val="24"/>
                <w:bdr w:val="nil"/>
              </w:rPr>
              <w:t>拍摄前需与教学团队进行至少2次深度沟通，内容包括：明确课程创新点</w:t>
            </w:r>
            <w:r w:rsidR="00C574E5">
              <w:rPr>
                <w:rFonts w:ascii="宋体" w:eastAsia="宋体" w:hAnsi="宋体"/>
                <w:bCs/>
                <w:sz w:val="24"/>
                <w:szCs w:val="24"/>
                <w:bdr w:val="nil"/>
              </w:rPr>
              <w:t>和</w:t>
            </w:r>
            <w:r w:rsidR="00C574E5" w:rsidRPr="00C574E5">
              <w:rPr>
                <w:rFonts w:ascii="宋体" w:eastAsia="宋体" w:hAnsi="宋体"/>
                <w:bCs/>
                <w:sz w:val="24"/>
                <w:szCs w:val="24"/>
                <w:bdr w:val="nil"/>
              </w:rPr>
              <w:t>视频整体风格</w:t>
            </w:r>
            <w:r w:rsidRPr="0093184E">
              <w:rPr>
                <w:rFonts w:ascii="宋体" w:eastAsia="宋体" w:hAnsi="宋体"/>
                <w:bCs/>
                <w:sz w:val="24"/>
                <w:szCs w:val="24"/>
                <w:bdr w:val="nil"/>
              </w:rPr>
              <w:t>；确认拍摄细节制定拍摄方案；为主讲教师提供符合大赛要求的拍摄建议</w:t>
            </w:r>
            <w:r w:rsidR="00C574E5">
              <w:rPr>
                <w:rFonts w:ascii="宋体" w:eastAsia="宋体" w:hAnsi="宋体"/>
                <w:bCs/>
                <w:sz w:val="24"/>
                <w:szCs w:val="24"/>
                <w:bdr w:val="nil"/>
              </w:rPr>
              <w:t>。</w:t>
            </w:r>
            <w:r w:rsidRPr="0093184E">
              <w:rPr>
                <w:rFonts w:ascii="宋体" w:eastAsia="宋体" w:hAnsi="宋体"/>
                <w:bCs/>
                <w:sz w:val="24"/>
                <w:szCs w:val="24"/>
                <w:bdr w:val="nil"/>
              </w:rPr>
              <w:t>若发现视频或者课程内容逻辑不明确或内容出错、缺失，制作细节不明确的，及时将情况向教师反馈。</w:t>
            </w:r>
          </w:p>
        </w:tc>
        <w:tc>
          <w:tcPr>
            <w:tcW w:w="1134" w:type="dxa"/>
            <w:vMerge/>
            <w:tcMar>
              <w:top w:w="79" w:type="dxa"/>
              <w:left w:w="79" w:type="dxa"/>
              <w:bottom w:w="79" w:type="dxa"/>
              <w:right w:w="79" w:type="dxa"/>
            </w:tcMar>
            <w:vAlign w:val="center"/>
          </w:tcPr>
          <w:p w14:paraId="31908F7A" w14:textId="77777777" w:rsidR="0093184E" w:rsidRDefault="0093184E" w:rsidP="00695346">
            <w:pPr>
              <w:pBdr>
                <w:top w:val="nil"/>
                <w:left w:val="nil"/>
                <w:bottom w:val="nil"/>
                <w:right w:val="nil"/>
                <w:between w:val="nil"/>
                <w:bar w:val="nil"/>
              </w:pBdr>
              <w:jc w:val="center"/>
              <w:rPr>
                <w:rFonts w:ascii="宋体" w:eastAsia="宋体" w:hAnsi="宋体" w:hint="default"/>
                <w:bCs/>
                <w:sz w:val="24"/>
                <w:szCs w:val="24"/>
                <w:bdr w:val="nil"/>
              </w:rPr>
            </w:pPr>
          </w:p>
        </w:tc>
      </w:tr>
      <w:tr w:rsidR="00EB1145" w:rsidRPr="00E87E63" w14:paraId="243DDB0F" w14:textId="77777777" w:rsidTr="00D161D9">
        <w:trPr>
          <w:trHeight w:val="567"/>
          <w:jc w:val="center"/>
        </w:trPr>
        <w:tc>
          <w:tcPr>
            <w:tcW w:w="850" w:type="dxa"/>
            <w:vMerge/>
            <w:tcMar>
              <w:top w:w="79" w:type="dxa"/>
              <w:left w:w="79" w:type="dxa"/>
              <w:bottom w:w="79" w:type="dxa"/>
              <w:right w:w="79" w:type="dxa"/>
            </w:tcMar>
            <w:vAlign w:val="center"/>
          </w:tcPr>
          <w:p w14:paraId="220C8231" w14:textId="77777777" w:rsidR="00EB1145" w:rsidRPr="00E87E63" w:rsidRDefault="00EB1145"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2551" w:type="dxa"/>
            <w:vMerge/>
            <w:tcMar>
              <w:top w:w="79" w:type="dxa"/>
              <w:left w:w="79" w:type="dxa"/>
              <w:bottom w:w="79" w:type="dxa"/>
              <w:right w:w="79" w:type="dxa"/>
            </w:tcMar>
            <w:vAlign w:val="center"/>
          </w:tcPr>
          <w:p w14:paraId="54EB67AB" w14:textId="77777777" w:rsidR="00EB1145" w:rsidRDefault="00EB1145"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3965" w:type="dxa"/>
            <w:gridSpan w:val="2"/>
            <w:tcMar>
              <w:top w:w="79" w:type="dxa"/>
              <w:left w:w="79" w:type="dxa"/>
              <w:bottom w:w="79" w:type="dxa"/>
              <w:right w:w="79" w:type="dxa"/>
            </w:tcMar>
            <w:vAlign w:val="center"/>
          </w:tcPr>
          <w:p w14:paraId="65F4EB1A" w14:textId="2A29AB70" w:rsidR="00EB1145" w:rsidRPr="00EB1145" w:rsidRDefault="00EB1145" w:rsidP="00EB1145">
            <w:pPr>
              <w:pBdr>
                <w:top w:val="nil"/>
                <w:left w:val="nil"/>
                <w:bottom w:val="nil"/>
                <w:right w:val="nil"/>
                <w:between w:val="nil"/>
                <w:bar w:val="nil"/>
              </w:pBdr>
              <w:rPr>
                <w:rFonts w:ascii="宋体" w:eastAsia="宋体" w:hAnsi="宋体" w:hint="default"/>
                <w:bCs/>
                <w:sz w:val="24"/>
                <w:szCs w:val="24"/>
                <w:bdr w:val="nil"/>
              </w:rPr>
            </w:pPr>
            <w:r w:rsidRPr="00EB1145">
              <w:rPr>
                <w:rFonts w:ascii="宋体" w:eastAsia="宋体" w:hAnsi="宋体"/>
                <w:bCs/>
                <w:sz w:val="24"/>
                <w:szCs w:val="24"/>
                <w:bdr w:val="nil"/>
              </w:rPr>
              <w:t>针对我校待拍摄培训，</w:t>
            </w:r>
            <w:r w:rsidR="008E29A7">
              <w:rPr>
                <w:rFonts w:ascii="宋体" w:eastAsia="宋体" w:hAnsi="宋体"/>
                <w:bCs/>
                <w:sz w:val="24"/>
                <w:szCs w:val="24"/>
                <w:bdr w:val="nil"/>
              </w:rPr>
              <w:t>成交供应商</w:t>
            </w:r>
            <w:r w:rsidRPr="00EB1145">
              <w:rPr>
                <w:rFonts w:ascii="宋体" w:eastAsia="宋体" w:hAnsi="宋体"/>
                <w:bCs/>
                <w:sz w:val="24"/>
                <w:szCs w:val="24"/>
                <w:bdr w:val="nil"/>
              </w:rPr>
              <w:t>提前到场完成设备布置，保证拍摄与培训同步启动，避免因拍摄延误遗漏优质内容。</w:t>
            </w:r>
          </w:p>
        </w:tc>
        <w:tc>
          <w:tcPr>
            <w:tcW w:w="1134" w:type="dxa"/>
            <w:vMerge/>
            <w:tcMar>
              <w:top w:w="79" w:type="dxa"/>
              <w:left w:w="79" w:type="dxa"/>
              <w:bottom w:w="79" w:type="dxa"/>
              <w:right w:w="79" w:type="dxa"/>
            </w:tcMar>
            <w:vAlign w:val="center"/>
          </w:tcPr>
          <w:p w14:paraId="7FEC386E" w14:textId="77777777" w:rsidR="00EB1145" w:rsidRDefault="00EB1145" w:rsidP="00695346">
            <w:pPr>
              <w:pBdr>
                <w:top w:val="nil"/>
                <w:left w:val="nil"/>
                <w:bottom w:val="nil"/>
                <w:right w:val="nil"/>
                <w:between w:val="nil"/>
                <w:bar w:val="nil"/>
              </w:pBdr>
              <w:jc w:val="center"/>
              <w:rPr>
                <w:rFonts w:ascii="宋体" w:eastAsia="宋体" w:hAnsi="宋体" w:hint="default"/>
                <w:bCs/>
                <w:sz w:val="24"/>
                <w:szCs w:val="24"/>
                <w:bdr w:val="nil"/>
              </w:rPr>
            </w:pPr>
          </w:p>
        </w:tc>
      </w:tr>
      <w:tr w:rsidR="00DD36CD" w:rsidRPr="00E87E63" w14:paraId="2C5132FC" w14:textId="77777777" w:rsidTr="00D161D9">
        <w:trPr>
          <w:trHeight w:val="567"/>
          <w:jc w:val="center"/>
        </w:trPr>
        <w:tc>
          <w:tcPr>
            <w:tcW w:w="850" w:type="dxa"/>
            <w:vMerge/>
            <w:tcMar>
              <w:top w:w="79" w:type="dxa"/>
              <w:left w:w="79" w:type="dxa"/>
              <w:bottom w:w="79" w:type="dxa"/>
              <w:right w:w="79" w:type="dxa"/>
            </w:tcMar>
            <w:vAlign w:val="center"/>
          </w:tcPr>
          <w:p w14:paraId="572BE1E7" w14:textId="77777777" w:rsidR="00DD36CD" w:rsidRPr="00E87E63" w:rsidRDefault="00DD36CD"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2551" w:type="dxa"/>
            <w:vMerge/>
            <w:tcMar>
              <w:top w:w="79" w:type="dxa"/>
              <w:left w:w="79" w:type="dxa"/>
              <w:bottom w:w="79" w:type="dxa"/>
              <w:right w:w="79" w:type="dxa"/>
            </w:tcMar>
            <w:vAlign w:val="center"/>
          </w:tcPr>
          <w:p w14:paraId="4986349B" w14:textId="77777777" w:rsidR="00DD36CD" w:rsidRDefault="00DD36CD"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3965" w:type="dxa"/>
            <w:gridSpan w:val="2"/>
            <w:tcMar>
              <w:top w:w="79" w:type="dxa"/>
              <w:left w:w="79" w:type="dxa"/>
              <w:bottom w:w="79" w:type="dxa"/>
              <w:right w:w="79" w:type="dxa"/>
            </w:tcMar>
            <w:vAlign w:val="center"/>
          </w:tcPr>
          <w:p w14:paraId="3C9D0868" w14:textId="5083AEEF" w:rsidR="00DD36CD" w:rsidRPr="00EB1145" w:rsidRDefault="00DD36CD" w:rsidP="00EB1145">
            <w:pPr>
              <w:pBdr>
                <w:top w:val="nil"/>
                <w:left w:val="nil"/>
                <w:bottom w:val="nil"/>
                <w:right w:val="nil"/>
                <w:between w:val="nil"/>
                <w:bar w:val="nil"/>
              </w:pBdr>
              <w:rPr>
                <w:rFonts w:ascii="宋体" w:eastAsia="宋体" w:hAnsi="宋体" w:hint="default"/>
                <w:bCs/>
                <w:sz w:val="24"/>
                <w:szCs w:val="24"/>
                <w:bdr w:val="nil"/>
              </w:rPr>
            </w:pPr>
            <w:r w:rsidRPr="00EB1145">
              <w:rPr>
                <w:rFonts w:ascii="宋体" w:eastAsia="宋体" w:hAnsi="宋体"/>
                <w:bCs/>
                <w:sz w:val="24"/>
                <w:szCs w:val="24"/>
                <w:bdr w:val="nil"/>
              </w:rPr>
              <w:t>拍摄要求配置不低于</w:t>
            </w:r>
            <w:r w:rsidR="00C574E5">
              <w:rPr>
                <w:rFonts w:ascii="宋体" w:eastAsia="宋体" w:hAnsi="宋体"/>
                <w:bCs/>
                <w:sz w:val="24"/>
                <w:szCs w:val="24"/>
                <w:bdr w:val="nil"/>
              </w:rPr>
              <w:t>2</w:t>
            </w:r>
            <w:r>
              <w:rPr>
                <w:rFonts w:ascii="宋体" w:eastAsia="宋体" w:hAnsi="宋体"/>
                <w:bCs/>
                <w:sz w:val="24"/>
                <w:szCs w:val="24"/>
                <w:bdr w:val="nil"/>
              </w:rPr>
              <w:t>台</w:t>
            </w:r>
            <w:r w:rsidRPr="00973D0E">
              <w:rPr>
                <w:rFonts w:ascii="宋体" w:eastAsia="宋体" w:hAnsi="宋体"/>
                <w:bCs/>
                <w:sz w:val="24"/>
                <w:szCs w:val="24"/>
                <w:bdr w:val="nil"/>
              </w:rPr>
              <w:t>专业级高清数字摄像机、</w:t>
            </w:r>
            <w:r>
              <w:rPr>
                <w:rFonts w:ascii="宋体" w:eastAsia="宋体" w:hAnsi="宋体"/>
                <w:bCs/>
                <w:sz w:val="24"/>
                <w:szCs w:val="24"/>
                <w:bdr w:val="nil"/>
              </w:rPr>
              <w:t>1台</w:t>
            </w:r>
            <w:r w:rsidRPr="00973D0E">
              <w:rPr>
                <w:rFonts w:ascii="宋体" w:eastAsia="宋体" w:hAnsi="宋体"/>
                <w:bCs/>
                <w:sz w:val="24"/>
                <w:szCs w:val="24"/>
                <w:bdr w:val="nil"/>
              </w:rPr>
              <w:t>音频设备</w:t>
            </w:r>
            <w:r w:rsidR="0093184E">
              <w:rPr>
                <w:rFonts w:ascii="宋体" w:eastAsia="宋体" w:hAnsi="宋体"/>
                <w:bCs/>
                <w:sz w:val="24"/>
                <w:szCs w:val="24"/>
                <w:bdr w:val="nil"/>
              </w:rPr>
              <w:t>和1台</w:t>
            </w:r>
            <w:r w:rsidR="0093184E" w:rsidRPr="0093184E">
              <w:rPr>
                <w:rFonts w:ascii="宋体" w:eastAsia="宋体" w:hAnsi="宋体"/>
                <w:bCs/>
                <w:sz w:val="24"/>
                <w:szCs w:val="24"/>
                <w:bdr w:val="nil"/>
              </w:rPr>
              <w:t>教学视频拍摄辅助设备</w:t>
            </w:r>
            <w:r>
              <w:rPr>
                <w:rFonts w:ascii="宋体" w:eastAsia="宋体" w:hAnsi="宋体"/>
                <w:bCs/>
                <w:sz w:val="24"/>
                <w:szCs w:val="24"/>
                <w:bdr w:val="nil"/>
              </w:rPr>
              <w:t>等</w:t>
            </w:r>
            <w:r w:rsidRPr="00EB1145">
              <w:rPr>
                <w:rFonts w:ascii="宋体" w:eastAsia="宋体" w:hAnsi="宋体"/>
                <w:bCs/>
                <w:sz w:val="24"/>
                <w:szCs w:val="24"/>
                <w:bdr w:val="nil"/>
              </w:rPr>
              <w:t>，</w:t>
            </w:r>
            <w:r w:rsidR="00C574E5" w:rsidRPr="00C574E5">
              <w:rPr>
                <w:rFonts w:ascii="宋体" w:eastAsia="宋体" w:hAnsi="宋体"/>
                <w:bCs/>
                <w:sz w:val="24"/>
                <w:szCs w:val="24"/>
                <w:bdr w:val="nil"/>
              </w:rPr>
              <w:t>以“真实课</w:t>
            </w:r>
            <w:r w:rsidR="00C574E5" w:rsidRPr="00C574E5">
              <w:rPr>
                <w:rFonts w:ascii="宋体" w:eastAsia="宋体" w:hAnsi="宋体"/>
                <w:bCs/>
                <w:sz w:val="24"/>
                <w:szCs w:val="24"/>
                <w:bdr w:val="nil"/>
              </w:rPr>
              <w:lastRenderedPageBreak/>
              <w:t>堂常态”为核心，</w:t>
            </w:r>
            <w:r w:rsidRPr="00EB1145">
              <w:rPr>
                <w:rFonts w:ascii="宋体" w:eastAsia="宋体" w:hAnsi="宋体"/>
                <w:bCs/>
                <w:sz w:val="24"/>
                <w:szCs w:val="24"/>
                <w:bdr w:val="nil"/>
              </w:rPr>
              <w:t>保证全程连续录制，不中断、不配音，声画同步，画面清晰稳定，音频无杂音。</w:t>
            </w:r>
          </w:p>
        </w:tc>
        <w:tc>
          <w:tcPr>
            <w:tcW w:w="1134" w:type="dxa"/>
            <w:vMerge/>
            <w:tcMar>
              <w:top w:w="79" w:type="dxa"/>
              <w:left w:w="79" w:type="dxa"/>
              <w:bottom w:w="79" w:type="dxa"/>
              <w:right w:w="79" w:type="dxa"/>
            </w:tcMar>
            <w:vAlign w:val="center"/>
          </w:tcPr>
          <w:p w14:paraId="6F585F69" w14:textId="77777777" w:rsidR="00DD36CD" w:rsidRDefault="00DD36CD" w:rsidP="00695346">
            <w:pPr>
              <w:pBdr>
                <w:top w:val="nil"/>
                <w:left w:val="nil"/>
                <w:bottom w:val="nil"/>
                <w:right w:val="nil"/>
                <w:between w:val="nil"/>
                <w:bar w:val="nil"/>
              </w:pBdr>
              <w:jc w:val="center"/>
              <w:rPr>
                <w:rFonts w:ascii="宋体" w:eastAsia="宋体" w:hAnsi="宋体" w:hint="default"/>
                <w:bCs/>
                <w:sz w:val="24"/>
                <w:szCs w:val="24"/>
                <w:bdr w:val="nil"/>
              </w:rPr>
            </w:pPr>
          </w:p>
        </w:tc>
      </w:tr>
      <w:tr w:rsidR="00EB1145" w:rsidRPr="00E87E63" w14:paraId="18E1EE6F" w14:textId="77777777" w:rsidTr="00D161D9">
        <w:trPr>
          <w:trHeight w:val="567"/>
          <w:jc w:val="center"/>
        </w:trPr>
        <w:tc>
          <w:tcPr>
            <w:tcW w:w="850" w:type="dxa"/>
            <w:vMerge/>
            <w:tcMar>
              <w:top w:w="79" w:type="dxa"/>
              <w:left w:w="79" w:type="dxa"/>
              <w:bottom w:w="79" w:type="dxa"/>
              <w:right w:w="79" w:type="dxa"/>
            </w:tcMar>
            <w:vAlign w:val="center"/>
          </w:tcPr>
          <w:p w14:paraId="7409951B" w14:textId="77777777" w:rsidR="00EB1145" w:rsidRPr="00E87E63" w:rsidRDefault="00EB1145"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2551" w:type="dxa"/>
            <w:vMerge/>
            <w:tcMar>
              <w:top w:w="79" w:type="dxa"/>
              <w:left w:w="79" w:type="dxa"/>
              <w:bottom w:w="79" w:type="dxa"/>
              <w:right w:w="79" w:type="dxa"/>
            </w:tcMar>
            <w:vAlign w:val="center"/>
          </w:tcPr>
          <w:p w14:paraId="2EAA11AA" w14:textId="77777777" w:rsidR="00EB1145" w:rsidRDefault="00EB1145"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3965" w:type="dxa"/>
            <w:gridSpan w:val="2"/>
            <w:tcMar>
              <w:top w:w="79" w:type="dxa"/>
              <w:left w:w="79" w:type="dxa"/>
              <w:bottom w:w="79" w:type="dxa"/>
              <w:right w:w="79" w:type="dxa"/>
            </w:tcMar>
            <w:vAlign w:val="center"/>
          </w:tcPr>
          <w:p w14:paraId="4D746D1D" w14:textId="3EE7D51D" w:rsidR="00EB1145" w:rsidRPr="00EB1145" w:rsidRDefault="00256894" w:rsidP="00EB1145">
            <w:pPr>
              <w:pBdr>
                <w:top w:val="nil"/>
                <w:left w:val="nil"/>
                <w:bottom w:val="nil"/>
                <w:right w:val="nil"/>
                <w:between w:val="nil"/>
                <w:bar w:val="nil"/>
              </w:pBdr>
              <w:rPr>
                <w:rFonts w:ascii="宋体" w:eastAsia="宋体" w:hAnsi="宋体" w:hint="default"/>
                <w:bCs/>
                <w:sz w:val="24"/>
                <w:szCs w:val="24"/>
                <w:bdr w:val="nil"/>
              </w:rPr>
            </w:pPr>
            <w:r>
              <w:rPr>
                <w:rFonts w:ascii="宋体" w:eastAsia="宋体" w:hAnsi="宋体"/>
                <w:bCs/>
                <w:sz w:val="24"/>
                <w:szCs w:val="24"/>
                <w:bdr w:val="nil"/>
              </w:rPr>
              <w:t>拍摄录制不超过4小时的完整视频。</w:t>
            </w:r>
          </w:p>
        </w:tc>
        <w:tc>
          <w:tcPr>
            <w:tcW w:w="1134" w:type="dxa"/>
            <w:vMerge/>
            <w:tcMar>
              <w:top w:w="79" w:type="dxa"/>
              <w:left w:w="79" w:type="dxa"/>
              <w:bottom w:w="79" w:type="dxa"/>
              <w:right w:w="79" w:type="dxa"/>
            </w:tcMar>
            <w:vAlign w:val="center"/>
          </w:tcPr>
          <w:p w14:paraId="068AE0E2" w14:textId="77777777" w:rsidR="00EB1145" w:rsidRDefault="00EB1145" w:rsidP="00695346">
            <w:pPr>
              <w:pBdr>
                <w:top w:val="nil"/>
                <w:left w:val="nil"/>
                <w:bottom w:val="nil"/>
                <w:right w:val="nil"/>
                <w:between w:val="nil"/>
                <w:bar w:val="nil"/>
              </w:pBdr>
              <w:jc w:val="center"/>
              <w:rPr>
                <w:rFonts w:ascii="宋体" w:eastAsia="宋体" w:hAnsi="宋体" w:hint="default"/>
                <w:bCs/>
                <w:sz w:val="24"/>
                <w:szCs w:val="24"/>
                <w:bdr w:val="nil"/>
              </w:rPr>
            </w:pPr>
          </w:p>
        </w:tc>
      </w:tr>
      <w:tr w:rsidR="00EB1145" w:rsidRPr="00E87E63" w14:paraId="51A30611" w14:textId="77777777" w:rsidTr="00D161D9">
        <w:trPr>
          <w:trHeight w:val="567"/>
          <w:jc w:val="center"/>
        </w:trPr>
        <w:tc>
          <w:tcPr>
            <w:tcW w:w="850" w:type="dxa"/>
            <w:vMerge w:val="restart"/>
            <w:tcMar>
              <w:top w:w="79" w:type="dxa"/>
              <w:left w:w="79" w:type="dxa"/>
              <w:bottom w:w="79" w:type="dxa"/>
              <w:right w:w="79" w:type="dxa"/>
            </w:tcMar>
            <w:vAlign w:val="center"/>
            <w:hideMark/>
          </w:tcPr>
          <w:p w14:paraId="0E8000AB" w14:textId="77777777" w:rsidR="00EB1145" w:rsidRPr="00E87E63" w:rsidRDefault="00EB1145" w:rsidP="00695346">
            <w:pPr>
              <w:pBdr>
                <w:top w:val="nil"/>
                <w:left w:val="nil"/>
                <w:bottom w:val="nil"/>
                <w:right w:val="nil"/>
                <w:between w:val="nil"/>
                <w:bar w:val="nil"/>
              </w:pBdr>
              <w:jc w:val="center"/>
              <w:rPr>
                <w:rFonts w:ascii="宋体" w:eastAsia="宋体" w:hAnsi="宋体" w:hint="default"/>
                <w:bCs/>
                <w:sz w:val="24"/>
                <w:szCs w:val="24"/>
                <w:bdr w:val="nil"/>
              </w:rPr>
            </w:pPr>
            <w:r w:rsidRPr="00E87E63">
              <w:rPr>
                <w:rFonts w:ascii="宋体" w:eastAsia="宋体" w:hAnsi="宋体"/>
                <w:bCs/>
                <w:sz w:val="24"/>
                <w:szCs w:val="24"/>
                <w:bdr w:val="nil"/>
              </w:rPr>
              <w:t>2</w:t>
            </w:r>
          </w:p>
        </w:tc>
        <w:tc>
          <w:tcPr>
            <w:tcW w:w="2551" w:type="dxa"/>
            <w:vMerge w:val="restart"/>
            <w:tcMar>
              <w:top w:w="79" w:type="dxa"/>
              <w:left w:w="79" w:type="dxa"/>
              <w:bottom w:w="79" w:type="dxa"/>
              <w:right w:w="79" w:type="dxa"/>
            </w:tcMar>
            <w:vAlign w:val="center"/>
            <w:hideMark/>
          </w:tcPr>
          <w:p w14:paraId="5FA66B6C" w14:textId="76D3FEAF" w:rsidR="00EB1145" w:rsidRPr="00E87E63" w:rsidRDefault="00EB1145" w:rsidP="00695346">
            <w:pPr>
              <w:pBdr>
                <w:top w:val="nil"/>
                <w:left w:val="nil"/>
                <w:bottom w:val="nil"/>
                <w:right w:val="nil"/>
                <w:between w:val="nil"/>
                <w:bar w:val="nil"/>
              </w:pBdr>
              <w:jc w:val="center"/>
              <w:rPr>
                <w:rFonts w:ascii="宋体" w:eastAsia="宋体" w:hAnsi="宋体" w:hint="default"/>
                <w:bCs/>
                <w:sz w:val="24"/>
                <w:szCs w:val="24"/>
                <w:bdr w:val="nil"/>
              </w:rPr>
            </w:pPr>
            <w:r>
              <w:rPr>
                <w:rFonts w:ascii="宋体" w:eastAsia="宋体" w:hAnsi="宋体"/>
                <w:bCs/>
                <w:sz w:val="24"/>
                <w:szCs w:val="24"/>
                <w:bdr w:val="nil"/>
              </w:rPr>
              <w:t>后期制作</w:t>
            </w:r>
          </w:p>
        </w:tc>
        <w:tc>
          <w:tcPr>
            <w:tcW w:w="3965" w:type="dxa"/>
            <w:gridSpan w:val="2"/>
            <w:tcMar>
              <w:top w:w="79" w:type="dxa"/>
              <w:left w:w="79" w:type="dxa"/>
              <w:bottom w:w="79" w:type="dxa"/>
              <w:right w:w="79" w:type="dxa"/>
            </w:tcMar>
            <w:vAlign w:val="center"/>
            <w:hideMark/>
          </w:tcPr>
          <w:p w14:paraId="0E73FD22" w14:textId="2588D270" w:rsidR="00EB1145" w:rsidRPr="00E87E63" w:rsidRDefault="00C574E5" w:rsidP="00EB1145">
            <w:pPr>
              <w:pBdr>
                <w:top w:val="nil"/>
                <w:left w:val="nil"/>
                <w:bottom w:val="nil"/>
                <w:right w:val="nil"/>
                <w:between w:val="nil"/>
                <w:bar w:val="nil"/>
              </w:pBdr>
              <w:rPr>
                <w:rFonts w:ascii="宋体" w:eastAsia="宋体" w:hAnsi="宋体" w:hint="default"/>
                <w:bCs/>
                <w:sz w:val="24"/>
                <w:szCs w:val="24"/>
                <w:bdr w:val="nil"/>
              </w:rPr>
            </w:pPr>
            <w:r>
              <w:rPr>
                <w:rFonts w:ascii="宋体" w:eastAsia="宋体" w:hAnsi="宋体"/>
                <w:bCs/>
                <w:sz w:val="24"/>
                <w:szCs w:val="24"/>
                <w:bdr w:val="nil"/>
              </w:rPr>
              <w:t>须</w:t>
            </w:r>
            <w:r w:rsidRPr="00C574E5">
              <w:rPr>
                <w:rFonts w:ascii="宋体" w:eastAsia="宋体" w:hAnsi="宋体"/>
                <w:bCs/>
                <w:sz w:val="24"/>
                <w:szCs w:val="24"/>
                <w:bdr w:val="nil"/>
              </w:rPr>
              <w:t>按大赛要求，输出2个1学时</w:t>
            </w:r>
            <w:r w:rsidR="006160EA">
              <w:rPr>
                <w:rFonts w:ascii="宋体" w:eastAsia="宋体" w:hAnsi="宋体"/>
                <w:bCs/>
                <w:sz w:val="24"/>
                <w:szCs w:val="24"/>
                <w:bdr w:val="nil"/>
              </w:rPr>
              <w:t>（90分钟）</w:t>
            </w:r>
            <w:r w:rsidRPr="00C574E5">
              <w:rPr>
                <w:rFonts w:ascii="宋体" w:eastAsia="宋体" w:hAnsi="宋体"/>
                <w:bCs/>
                <w:sz w:val="24"/>
                <w:szCs w:val="24"/>
                <w:bdr w:val="nil"/>
              </w:rPr>
              <w:t>的完整课堂实录视频，不得删减关键教学环节；聚焦课堂实录本身</w:t>
            </w:r>
            <w:r>
              <w:rPr>
                <w:rFonts w:ascii="宋体" w:eastAsia="宋体" w:hAnsi="宋体"/>
                <w:bCs/>
                <w:sz w:val="24"/>
                <w:szCs w:val="24"/>
                <w:bdr w:val="nil"/>
              </w:rPr>
              <w:t>。</w:t>
            </w:r>
          </w:p>
        </w:tc>
        <w:tc>
          <w:tcPr>
            <w:tcW w:w="1134" w:type="dxa"/>
            <w:vMerge w:val="restart"/>
            <w:tcMar>
              <w:top w:w="79" w:type="dxa"/>
              <w:left w:w="79" w:type="dxa"/>
              <w:bottom w:w="79" w:type="dxa"/>
              <w:right w:w="79" w:type="dxa"/>
            </w:tcMar>
            <w:vAlign w:val="center"/>
            <w:hideMark/>
          </w:tcPr>
          <w:p w14:paraId="12C2AE3D" w14:textId="77777777" w:rsidR="00EB1145" w:rsidRPr="00E87E63" w:rsidRDefault="00EB1145" w:rsidP="00695346">
            <w:pPr>
              <w:pBdr>
                <w:top w:val="nil"/>
                <w:left w:val="nil"/>
                <w:bottom w:val="nil"/>
                <w:right w:val="nil"/>
                <w:between w:val="nil"/>
                <w:bar w:val="nil"/>
              </w:pBdr>
              <w:jc w:val="center"/>
              <w:rPr>
                <w:rFonts w:ascii="宋体" w:eastAsia="宋体" w:hAnsi="宋体" w:hint="default"/>
                <w:bCs/>
                <w:sz w:val="24"/>
                <w:szCs w:val="24"/>
                <w:bdr w:val="nil"/>
              </w:rPr>
            </w:pPr>
            <w:r w:rsidRPr="00E87E63">
              <w:rPr>
                <w:rFonts w:ascii="宋体" w:eastAsia="宋体" w:hAnsi="宋体"/>
                <w:bCs/>
                <w:sz w:val="24"/>
                <w:szCs w:val="24"/>
                <w:bdr w:val="nil"/>
              </w:rPr>
              <w:t>在线</w:t>
            </w:r>
          </w:p>
        </w:tc>
      </w:tr>
      <w:tr w:rsidR="00C574E5" w:rsidRPr="00E87E63" w14:paraId="577D8815" w14:textId="77777777" w:rsidTr="00D161D9">
        <w:trPr>
          <w:trHeight w:val="567"/>
          <w:jc w:val="center"/>
        </w:trPr>
        <w:tc>
          <w:tcPr>
            <w:tcW w:w="850" w:type="dxa"/>
            <w:vMerge/>
            <w:tcMar>
              <w:top w:w="79" w:type="dxa"/>
              <w:left w:w="79" w:type="dxa"/>
              <w:bottom w:w="79" w:type="dxa"/>
              <w:right w:w="79" w:type="dxa"/>
            </w:tcMar>
            <w:vAlign w:val="center"/>
          </w:tcPr>
          <w:p w14:paraId="7BF107C4" w14:textId="77777777" w:rsidR="00C574E5" w:rsidRPr="00E87E63" w:rsidRDefault="00C574E5"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2551" w:type="dxa"/>
            <w:vMerge/>
            <w:tcMar>
              <w:top w:w="79" w:type="dxa"/>
              <w:left w:w="79" w:type="dxa"/>
              <w:bottom w:w="79" w:type="dxa"/>
              <w:right w:w="79" w:type="dxa"/>
            </w:tcMar>
            <w:vAlign w:val="center"/>
          </w:tcPr>
          <w:p w14:paraId="68C3E3F6" w14:textId="77777777" w:rsidR="00C574E5" w:rsidRDefault="00C574E5"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3965" w:type="dxa"/>
            <w:gridSpan w:val="2"/>
            <w:tcMar>
              <w:top w:w="79" w:type="dxa"/>
              <w:left w:w="79" w:type="dxa"/>
              <w:bottom w:w="79" w:type="dxa"/>
              <w:right w:w="79" w:type="dxa"/>
            </w:tcMar>
            <w:vAlign w:val="center"/>
          </w:tcPr>
          <w:p w14:paraId="3E0D34A7" w14:textId="77895A2D" w:rsidR="00C574E5" w:rsidRPr="00973D0E" w:rsidRDefault="00C574E5" w:rsidP="00EB1145">
            <w:pPr>
              <w:pBdr>
                <w:top w:val="nil"/>
                <w:left w:val="nil"/>
                <w:bottom w:val="nil"/>
                <w:right w:val="nil"/>
                <w:between w:val="nil"/>
                <w:bar w:val="nil"/>
              </w:pBdr>
              <w:rPr>
                <w:rFonts w:ascii="宋体" w:eastAsia="宋体" w:hAnsi="宋体" w:hint="default"/>
                <w:bCs/>
                <w:sz w:val="24"/>
                <w:szCs w:val="24"/>
                <w:bdr w:val="nil"/>
              </w:rPr>
            </w:pPr>
            <w:r w:rsidRPr="00973D0E">
              <w:rPr>
                <w:rFonts w:ascii="宋体" w:eastAsia="宋体" w:hAnsi="宋体"/>
                <w:bCs/>
                <w:sz w:val="24"/>
                <w:szCs w:val="24"/>
                <w:bdr w:val="nil"/>
              </w:rPr>
              <w:t>须</w:t>
            </w:r>
            <w:r w:rsidRPr="0093184E">
              <w:rPr>
                <w:rFonts w:ascii="宋体" w:eastAsia="宋体" w:hAnsi="宋体"/>
                <w:bCs/>
                <w:sz w:val="24"/>
                <w:szCs w:val="24"/>
                <w:bdr w:val="nil"/>
              </w:rPr>
              <w:t>完成视频调色渲染、格式转换、合规性检查等工作</w:t>
            </w:r>
            <w:r>
              <w:rPr>
                <w:rFonts w:ascii="宋体" w:eastAsia="宋体" w:hAnsi="宋体"/>
                <w:bCs/>
                <w:sz w:val="24"/>
                <w:szCs w:val="24"/>
                <w:bdr w:val="nil"/>
              </w:rPr>
              <w:t>，并且</w:t>
            </w:r>
            <w:r w:rsidRPr="00C574E5">
              <w:rPr>
                <w:rFonts w:ascii="宋体" w:eastAsia="宋体" w:hAnsi="宋体"/>
                <w:bCs/>
                <w:sz w:val="24"/>
                <w:szCs w:val="24"/>
                <w:bdr w:val="nil"/>
              </w:rPr>
              <w:t>按照视频制作要求对课程视频进行适当美化，如视频里出现的老师咳嗽、停顿过长、语言不流畅等情形，</w:t>
            </w:r>
            <w:r w:rsidRPr="00973D0E">
              <w:rPr>
                <w:rFonts w:ascii="宋体" w:eastAsia="宋体" w:hAnsi="宋体"/>
                <w:bCs/>
                <w:sz w:val="24"/>
                <w:szCs w:val="24"/>
                <w:bdr w:val="nil"/>
              </w:rPr>
              <w:t>经过剪辑达到流畅效果，音量调整到适中，让视频画面、语音清晰流畅、同步</w:t>
            </w:r>
            <w:r>
              <w:rPr>
                <w:rFonts w:ascii="宋体" w:eastAsia="宋体" w:hAnsi="宋体"/>
                <w:bCs/>
                <w:sz w:val="24"/>
                <w:szCs w:val="24"/>
                <w:bdr w:val="nil"/>
              </w:rPr>
              <w:t>。</w:t>
            </w:r>
          </w:p>
        </w:tc>
        <w:tc>
          <w:tcPr>
            <w:tcW w:w="1134" w:type="dxa"/>
            <w:vMerge/>
            <w:tcMar>
              <w:top w:w="79" w:type="dxa"/>
              <w:left w:w="79" w:type="dxa"/>
              <w:bottom w:w="79" w:type="dxa"/>
              <w:right w:w="79" w:type="dxa"/>
            </w:tcMar>
            <w:vAlign w:val="center"/>
          </w:tcPr>
          <w:p w14:paraId="1BA9ADCE" w14:textId="77777777" w:rsidR="00C574E5" w:rsidRPr="00E87E63" w:rsidRDefault="00C574E5" w:rsidP="00695346">
            <w:pPr>
              <w:pBdr>
                <w:top w:val="nil"/>
                <w:left w:val="nil"/>
                <w:bottom w:val="nil"/>
                <w:right w:val="nil"/>
                <w:between w:val="nil"/>
                <w:bar w:val="nil"/>
              </w:pBdr>
              <w:jc w:val="center"/>
              <w:rPr>
                <w:rFonts w:ascii="宋体" w:eastAsia="宋体" w:hAnsi="宋体" w:hint="default"/>
                <w:bCs/>
                <w:sz w:val="24"/>
                <w:szCs w:val="24"/>
                <w:bdr w:val="nil"/>
              </w:rPr>
            </w:pPr>
          </w:p>
        </w:tc>
      </w:tr>
      <w:tr w:rsidR="00764FA5" w:rsidRPr="00E87E63" w14:paraId="45F93C6C" w14:textId="77777777" w:rsidTr="00D161D9">
        <w:trPr>
          <w:trHeight w:val="567"/>
          <w:jc w:val="center"/>
        </w:trPr>
        <w:tc>
          <w:tcPr>
            <w:tcW w:w="850" w:type="dxa"/>
            <w:vMerge/>
            <w:tcMar>
              <w:top w:w="79" w:type="dxa"/>
              <w:left w:w="79" w:type="dxa"/>
              <w:bottom w:w="79" w:type="dxa"/>
              <w:right w:w="79" w:type="dxa"/>
            </w:tcMar>
            <w:vAlign w:val="center"/>
          </w:tcPr>
          <w:p w14:paraId="54BD3185" w14:textId="77777777" w:rsidR="00764FA5" w:rsidRPr="00E87E63" w:rsidRDefault="00764FA5"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2551" w:type="dxa"/>
            <w:vMerge/>
            <w:tcMar>
              <w:top w:w="79" w:type="dxa"/>
              <w:left w:w="79" w:type="dxa"/>
              <w:bottom w:w="79" w:type="dxa"/>
              <w:right w:w="79" w:type="dxa"/>
            </w:tcMar>
            <w:vAlign w:val="center"/>
          </w:tcPr>
          <w:p w14:paraId="7921AF74" w14:textId="77777777" w:rsidR="00764FA5" w:rsidRDefault="00764FA5"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1272" w:type="dxa"/>
            <w:vMerge w:val="restart"/>
            <w:tcMar>
              <w:top w:w="79" w:type="dxa"/>
              <w:left w:w="79" w:type="dxa"/>
              <w:bottom w:w="79" w:type="dxa"/>
              <w:right w:w="79" w:type="dxa"/>
            </w:tcMar>
            <w:vAlign w:val="center"/>
          </w:tcPr>
          <w:p w14:paraId="683733B7" w14:textId="4E0C8D70" w:rsidR="00764FA5" w:rsidRPr="00973D0E" w:rsidRDefault="00764FA5" w:rsidP="00EB1145">
            <w:pPr>
              <w:pBdr>
                <w:top w:val="nil"/>
                <w:left w:val="nil"/>
                <w:bottom w:val="nil"/>
                <w:right w:val="nil"/>
                <w:between w:val="nil"/>
                <w:bar w:val="nil"/>
              </w:pBdr>
              <w:rPr>
                <w:rFonts w:ascii="宋体" w:eastAsia="宋体" w:hAnsi="宋体" w:hint="default"/>
                <w:bCs/>
                <w:sz w:val="24"/>
                <w:szCs w:val="24"/>
                <w:bdr w:val="nil"/>
              </w:rPr>
            </w:pPr>
            <w:r w:rsidRPr="00764FA5">
              <w:rPr>
                <w:rFonts w:ascii="宋体" w:eastAsia="宋体" w:hAnsi="宋体"/>
                <w:bCs/>
                <w:sz w:val="24"/>
                <w:szCs w:val="24"/>
                <w:bdr w:val="nil"/>
              </w:rPr>
              <w:t>视频技术规格参数</w:t>
            </w:r>
            <w:r>
              <w:rPr>
                <w:rFonts w:ascii="宋体" w:eastAsia="宋体" w:hAnsi="宋体"/>
                <w:bCs/>
                <w:sz w:val="24"/>
                <w:szCs w:val="24"/>
                <w:bdr w:val="nil"/>
              </w:rPr>
              <w:t>（须</w:t>
            </w:r>
            <w:r w:rsidRPr="00764FA5">
              <w:rPr>
                <w:rFonts w:ascii="宋体" w:eastAsia="宋体" w:hAnsi="宋体"/>
                <w:bCs/>
                <w:sz w:val="24"/>
                <w:szCs w:val="24"/>
                <w:bdr w:val="nil"/>
              </w:rPr>
              <w:t>按最新一届教师教学创新大赛通知文件中的视频格式要求进行调整）</w:t>
            </w:r>
          </w:p>
        </w:tc>
        <w:tc>
          <w:tcPr>
            <w:tcW w:w="2693" w:type="dxa"/>
            <w:tcMar>
              <w:top w:w="79" w:type="dxa"/>
              <w:left w:w="79" w:type="dxa"/>
              <w:bottom w:w="79" w:type="dxa"/>
              <w:right w:w="79" w:type="dxa"/>
            </w:tcMar>
            <w:vAlign w:val="center"/>
          </w:tcPr>
          <w:p w14:paraId="1C54E3D0" w14:textId="235AB9FD" w:rsidR="00764FA5" w:rsidRPr="00973D0E" w:rsidRDefault="00764FA5" w:rsidP="00EB1145">
            <w:pPr>
              <w:pBdr>
                <w:top w:val="nil"/>
                <w:left w:val="nil"/>
                <w:bottom w:val="nil"/>
                <w:right w:val="nil"/>
                <w:between w:val="nil"/>
                <w:bar w:val="nil"/>
              </w:pBdr>
              <w:rPr>
                <w:rFonts w:ascii="宋体" w:eastAsia="宋体" w:hAnsi="宋体" w:hint="default"/>
                <w:bCs/>
                <w:sz w:val="24"/>
                <w:szCs w:val="24"/>
                <w:bdr w:val="nil"/>
              </w:rPr>
            </w:pPr>
            <w:r>
              <w:rPr>
                <w:rFonts w:ascii="宋体" w:eastAsia="宋体" w:hAnsi="宋体"/>
                <w:bCs/>
                <w:sz w:val="24"/>
                <w:szCs w:val="24"/>
                <w:bdr w:val="nil"/>
              </w:rPr>
              <w:t>视频参数：</w:t>
            </w:r>
            <w:r w:rsidRPr="00764FA5">
              <w:rPr>
                <w:rFonts w:ascii="宋体" w:eastAsia="宋体" w:hAnsi="宋体"/>
                <w:bCs/>
                <w:sz w:val="24"/>
                <w:szCs w:val="24"/>
                <w:bdr w:val="nil"/>
              </w:rPr>
              <w:t>视频分辨率不低于1080P（1920×1080），视频帧率不低于25fps，视频码率不低于8Mbps，编码格式H.264</w:t>
            </w:r>
            <w:r>
              <w:rPr>
                <w:rFonts w:ascii="宋体" w:eastAsia="宋体" w:hAnsi="宋体"/>
                <w:bCs/>
                <w:sz w:val="24"/>
                <w:szCs w:val="24"/>
                <w:bdr w:val="nil"/>
              </w:rPr>
              <w:t>。</w:t>
            </w:r>
          </w:p>
        </w:tc>
        <w:tc>
          <w:tcPr>
            <w:tcW w:w="1134" w:type="dxa"/>
            <w:vMerge/>
            <w:tcMar>
              <w:top w:w="79" w:type="dxa"/>
              <w:left w:w="79" w:type="dxa"/>
              <w:bottom w:w="79" w:type="dxa"/>
              <w:right w:w="79" w:type="dxa"/>
            </w:tcMar>
            <w:vAlign w:val="center"/>
          </w:tcPr>
          <w:p w14:paraId="7FB460F9" w14:textId="77777777" w:rsidR="00764FA5" w:rsidRPr="00E87E63" w:rsidRDefault="00764FA5" w:rsidP="00695346">
            <w:pPr>
              <w:pBdr>
                <w:top w:val="nil"/>
                <w:left w:val="nil"/>
                <w:bottom w:val="nil"/>
                <w:right w:val="nil"/>
                <w:between w:val="nil"/>
                <w:bar w:val="nil"/>
              </w:pBdr>
              <w:jc w:val="center"/>
              <w:rPr>
                <w:rFonts w:ascii="宋体" w:eastAsia="宋体" w:hAnsi="宋体" w:hint="default"/>
                <w:bCs/>
                <w:sz w:val="24"/>
                <w:szCs w:val="24"/>
                <w:bdr w:val="nil"/>
              </w:rPr>
            </w:pPr>
          </w:p>
        </w:tc>
      </w:tr>
      <w:tr w:rsidR="00764FA5" w:rsidRPr="00E87E63" w14:paraId="5185F01C" w14:textId="77777777" w:rsidTr="00D161D9">
        <w:trPr>
          <w:trHeight w:val="567"/>
          <w:jc w:val="center"/>
        </w:trPr>
        <w:tc>
          <w:tcPr>
            <w:tcW w:w="850" w:type="dxa"/>
            <w:vMerge/>
            <w:tcMar>
              <w:top w:w="79" w:type="dxa"/>
              <w:left w:w="79" w:type="dxa"/>
              <w:bottom w:w="79" w:type="dxa"/>
              <w:right w:w="79" w:type="dxa"/>
            </w:tcMar>
            <w:vAlign w:val="center"/>
          </w:tcPr>
          <w:p w14:paraId="076205B9" w14:textId="77777777" w:rsidR="00764FA5" w:rsidRPr="00E87E63" w:rsidRDefault="00764FA5"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2551" w:type="dxa"/>
            <w:vMerge/>
            <w:tcMar>
              <w:top w:w="79" w:type="dxa"/>
              <w:left w:w="79" w:type="dxa"/>
              <w:bottom w:w="79" w:type="dxa"/>
              <w:right w:w="79" w:type="dxa"/>
            </w:tcMar>
            <w:vAlign w:val="center"/>
          </w:tcPr>
          <w:p w14:paraId="56823AC2" w14:textId="77777777" w:rsidR="00764FA5" w:rsidRDefault="00764FA5"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1272" w:type="dxa"/>
            <w:vMerge/>
            <w:tcMar>
              <w:top w:w="79" w:type="dxa"/>
              <w:left w:w="79" w:type="dxa"/>
              <w:bottom w:w="79" w:type="dxa"/>
              <w:right w:w="79" w:type="dxa"/>
            </w:tcMar>
            <w:vAlign w:val="center"/>
          </w:tcPr>
          <w:p w14:paraId="09FC5FEE" w14:textId="77777777" w:rsidR="00764FA5" w:rsidRPr="00973D0E" w:rsidRDefault="00764FA5" w:rsidP="00EB1145">
            <w:pPr>
              <w:pBdr>
                <w:top w:val="nil"/>
                <w:left w:val="nil"/>
                <w:bottom w:val="nil"/>
                <w:right w:val="nil"/>
                <w:between w:val="nil"/>
                <w:bar w:val="nil"/>
              </w:pBdr>
              <w:rPr>
                <w:rFonts w:ascii="宋体" w:eastAsia="宋体" w:hAnsi="宋体" w:hint="default"/>
                <w:bCs/>
                <w:sz w:val="24"/>
                <w:szCs w:val="24"/>
                <w:bdr w:val="nil"/>
              </w:rPr>
            </w:pPr>
          </w:p>
        </w:tc>
        <w:tc>
          <w:tcPr>
            <w:tcW w:w="2693" w:type="dxa"/>
            <w:tcMar>
              <w:top w:w="79" w:type="dxa"/>
              <w:left w:w="79" w:type="dxa"/>
              <w:bottom w:w="79" w:type="dxa"/>
              <w:right w:w="79" w:type="dxa"/>
            </w:tcMar>
            <w:vAlign w:val="center"/>
          </w:tcPr>
          <w:p w14:paraId="5D15194A" w14:textId="2EFC3CFB" w:rsidR="00764FA5" w:rsidRPr="00973D0E" w:rsidRDefault="00764FA5" w:rsidP="00EB1145">
            <w:pPr>
              <w:pBdr>
                <w:top w:val="nil"/>
                <w:left w:val="nil"/>
                <w:bottom w:val="nil"/>
                <w:right w:val="nil"/>
                <w:between w:val="nil"/>
                <w:bar w:val="nil"/>
              </w:pBdr>
              <w:rPr>
                <w:rFonts w:ascii="宋体" w:eastAsia="宋体" w:hAnsi="宋体" w:hint="default"/>
                <w:bCs/>
                <w:sz w:val="24"/>
                <w:szCs w:val="24"/>
                <w:bdr w:val="nil"/>
              </w:rPr>
            </w:pPr>
            <w:r>
              <w:rPr>
                <w:rFonts w:ascii="宋体" w:eastAsia="宋体" w:hAnsi="宋体"/>
                <w:bCs/>
                <w:sz w:val="24"/>
                <w:szCs w:val="24"/>
                <w:bdr w:val="nil"/>
              </w:rPr>
              <w:t>音频参数：</w:t>
            </w:r>
            <w:r w:rsidRPr="00B33DB0">
              <w:rPr>
                <w:rFonts w:ascii="宋体" w:eastAsia="宋体" w:hAnsi="宋体"/>
                <w:bCs/>
                <w:sz w:val="24"/>
                <w:szCs w:val="24"/>
                <w:bdr w:val="nil"/>
              </w:rPr>
              <w:t>音频采样率</w:t>
            </w:r>
            <w:r w:rsidRPr="00764FA5">
              <w:rPr>
                <w:rFonts w:ascii="宋体" w:eastAsia="宋体" w:hAnsi="宋体"/>
                <w:bCs/>
                <w:sz w:val="24"/>
                <w:szCs w:val="24"/>
                <w:bdr w:val="nil"/>
              </w:rPr>
              <w:t>不低于</w:t>
            </w:r>
            <w:r w:rsidRPr="00B33DB0">
              <w:rPr>
                <w:rFonts w:ascii="宋体" w:eastAsia="宋体" w:hAnsi="宋体"/>
                <w:bCs/>
                <w:sz w:val="24"/>
                <w:szCs w:val="24"/>
                <w:bdr w:val="nil"/>
              </w:rPr>
              <w:t>48kHz，</w:t>
            </w:r>
            <w:r w:rsidRPr="00764FA5">
              <w:rPr>
                <w:rFonts w:ascii="宋体" w:eastAsia="宋体" w:hAnsi="宋体"/>
                <w:bCs/>
                <w:sz w:val="24"/>
                <w:szCs w:val="24"/>
                <w:bdr w:val="nil"/>
              </w:rPr>
              <w:t>音频码率不低于1.4Mbps</w:t>
            </w:r>
            <w:r>
              <w:rPr>
                <w:rFonts w:ascii="宋体" w:eastAsia="宋体" w:hAnsi="宋体"/>
                <w:bCs/>
                <w:sz w:val="24"/>
                <w:szCs w:val="24"/>
                <w:bdr w:val="nil"/>
              </w:rPr>
              <w:t>，</w:t>
            </w:r>
            <w:r w:rsidRPr="00764FA5">
              <w:rPr>
                <w:rFonts w:ascii="宋体" w:eastAsia="宋体" w:hAnsi="宋体"/>
                <w:bCs/>
                <w:sz w:val="24"/>
                <w:szCs w:val="24"/>
                <w:bdr w:val="nil"/>
              </w:rPr>
              <w:t>音频信噪比不低于50dB</w:t>
            </w:r>
            <w:r>
              <w:rPr>
                <w:rFonts w:ascii="宋体" w:eastAsia="宋体" w:hAnsi="宋体"/>
                <w:bCs/>
                <w:sz w:val="24"/>
                <w:szCs w:val="24"/>
                <w:bdr w:val="nil"/>
              </w:rPr>
              <w:t>。</w:t>
            </w:r>
          </w:p>
        </w:tc>
        <w:tc>
          <w:tcPr>
            <w:tcW w:w="1134" w:type="dxa"/>
            <w:vMerge/>
            <w:tcMar>
              <w:top w:w="79" w:type="dxa"/>
              <w:left w:w="79" w:type="dxa"/>
              <w:bottom w:w="79" w:type="dxa"/>
              <w:right w:w="79" w:type="dxa"/>
            </w:tcMar>
            <w:vAlign w:val="center"/>
          </w:tcPr>
          <w:p w14:paraId="0D780C8B" w14:textId="77777777" w:rsidR="00764FA5" w:rsidRPr="00E87E63" w:rsidRDefault="00764FA5" w:rsidP="00695346">
            <w:pPr>
              <w:pBdr>
                <w:top w:val="nil"/>
                <w:left w:val="nil"/>
                <w:bottom w:val="nil"/>
                <w:right w:val="nil"/>
                <w:between w:val="nil"/>
                <w:bar w:val="nil"/>
              </w:pBdr>
              <w:jc w:val="center"/>
              <w:rPr>
                <w:rFonts w:ascii="宋体" w:eastAsia="宋体" w:hAnsi="宋体" w:hint="default"/>
                <w:bCs/>
                <w:sz w:val="24"/>
                <w:szCs w:val="24"/>
                <w:bdr w:val="nil"/>
              </w:rPr>
            </w:pPr>
          </w:p>
        </w:tc>
      </w:tr>
      <w:tr w:rsidR="00764FA5" w:rsidRPr="00E87E63" w14:paraId="25E30315" w14:textId="77777777" w:rsidTr="00D161D9">
        <w:trPr>
          <w:trHeight w:val="567"/>
          <w:jc w:val="center"/>
        </w:trPr>
        <w:tc>
          <w:tcPr>
            <w:tcW w:w="850" w:type="dxa"/>
            <w:vMerge/>
            <w:tcMar>
              <w:top w:w="79" w:type="dxa"/>
              <w:left w:w="79" w:type="dxa"/>
              <w:bottom w:w="79" w:type="dxa"/>
              <w:right w:w="79" w:type="dxa"/>
            </w:tcMar>
            <w:vAlign w:val="center"/>
          </w:tcPr>
          <w:p w14:paraId="3C54A5CB" w14:textId="77777777" w:rsidR="00764FA5" w:rsidRPr="00E87E63" w:rsidRDefault="00764FA5"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2551" w:type="dxa"/>
            <w:vMerge/>
            <w:tcMar>
              <w:top w:w="79" w:type="dxa"/>
              <w:left w:w="79" w:type="dxa"/>
              <w:bottom w:w="79" w:type="dxa"/>
              <w:right w:w="79" w:type="dxa"/>
            </w:tcMar>
            <w:vAlign w:val="center"/>
          </w:tcPr>
          <w:p w14:paraId="16691E9C" w14:textId="77777777" w:rsidR="00764FA5" w:rsidRDefault="00764FA5"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1272" w:type="dxa"/>
            <w:vMerge/>
            <w:tcMar>
              <w:top w:w="79" w:type="dxa"/>
              <w:left w:w="79" w:type="dxa"/>
              <w:bottom w:w="79" w:type="dxa"/>
              <w:right w:w="79" w:type="dxa"/>
            </w:tcMar>
            <w:vAlign w:val="center"/>
          </w:tcPr>
          <w:p w14:paraId="59C8138C" w14:textId="77777777" w:rsidR="00764FA5" w:rsidRPr="00973D0E" w:rsidRDefault="00764FA5" w:rsidP="00EB1145">
            <w:pPr>
              <w:pBdr>
                <w:top w:val="nil"/>
                <w:left w:val="nil"/>
                <w:bottom w:val="nil"/>
                <w:right w:val="nil"/>
                <w:between w:val="nil"/>
                <w:bar w:val="nil"/>
              </w:pBdr>
              <w:rPr>
                <w:rFonts w:ascii="宋体" w:eastAsia="宋体" w:hAnsi="宋体" w:hint="default"/>
                <w:bCs/>
                <w:sz w:val="24"/>
                <w:szCs w:val="24"/>
                <w:bdr w:val="nil"/>
              </w:rPr>
            </w:pPr>
          </w:p>
        </w:tc>
        <w:tc>
          <w:tcPr>
            <w:tcW w:w="2693" w:type="dxa"/>
            <w:tcMar>
              <w:top w:w="79" w:type="dxa"/>
              <w:left w:w="79" w:type="dxa"/>
              <w:bottom w:w="79" w:type="dxa"/>
              <w:right w:w="79" w:type="dxa"/>
            </w:tcMar>
            <w:vAlign w:val="center"/>
          </w:tcPr>
          <w:p w14:paraId="6BA2C9A2" w14:textId="59F5B188" w:rsidR="00764FA5" w:rsidRPr="00B33DB0" w:rsidRDefault="00764FA5" w:rsidP="00EB1145">
            <w:pPr>
              <w:pBdr>
                <w:top w:val="nil"/>
                <w:left w:val="nil"/>
                <w:bottom w:val="nil"/>
                <w:right w:val="nil"/>
                <w:between w:val="nil"/>
                <w:bar w:val="nil"/>
              </w:pBdr>
              <w:rPr>
                <w:rFonts w:ascii="宋体" w:eastAsia="宋体" w:hAnsi="宋体" w:hint="default"/>
                <w:bCs/>
                <w:sz w:val="24"/>
                <w:szCs w:val="24"/>
                <w:bdr w:val="nil"/>
              </w:rPr>
            </w:pPr>
            <w:r>
              <w:rPr>
                <w:rFonts w:ascii="宋体" w:eastAsia="宋体" w:hAnsi="宋体"/>
                <w:bCs/>
                <w:sz w:val="24"/>
                <w:szCs w:val="24"/>
                <w:bdr w:val="nil"/>
              </w:rPr>
              <w:t>声音效果：</w:t>
            </w:r>
            <w:r w:rsidRPr="00764FA5">
              <w:rPr>
                <w:rFonts w:ascii="宋体" w:eastAsia="宋体" w:hAnsi="宋体"/>
                <w:bCs/>
                <w:sz w:val="24"/>
                <w:szCs w:val="24"/>
                <w:bdr w:val="nil"/>
              </w:rPr>
              <w:t>声画同步，无杂音/噪音/回声；教师多语种讲解、学生口语互动清晰可辨</w:t>
            </w:r>
            <w:r>
              <w:rPr>
                <w:rFonts w:ascii="宋体" w:eastAsia="宋体" w:hAnsi="宋体"/>
                <w:bCs/>
                <w:sz w:val="24"/>
                <w:szCs w:val="24"/>
                <w:bdr w:val="nil"/>
              </w:rPr>
              <w:t>。</w:t>
            </w:r>
          </w:p>
        </w:tc>
        <w:tc>
          <w:tcPr>
            <w:tcW w:w="1134" w:type="dxa"/>
            <w:vMerge/>
            <w:tcMar>
              <w:top w:w="79" w:type="dxa"/>
              <w:left w:w="79" w:type="dxa"/>
              <w:bottom w:w="79" w:type="dxa"/>
              <w:right w:w="79" w:type="dxa"/>
            </w:tcMar>
            <w:vAlign w:val="center"/>
          </w:tcPr>
          <w:p w14:paraId="5F1E3BA5" w14:textId="77777777" w:rsidR="00764FA5" w:rsidRPr="00E87E63" w:rsidRDefault="00764FA5" w:rsidP="00695346">
            <w:pPr>
              <w:pBdr>
                <w:top w:val="nil"/>
                <w:left w:val="nil"/>
                <w:bottom w:val="nil"/>
                <w:right w:val="nil"/>
                <w:between w:val="nil"/>
                <w:bar w:val="nil"/>
              </w:pBdr>
              <w:jc w:val="center"/>
              <w:rPr>
                <w:rFonts w:ascii="宋体" w:eastAsia="宋体" w:hAnsi="宋体" w:hint="default"/>
                <w:bCs/>
                <w:sz w:val="24"/>
                <w:szCs w:val="24"/>
                <w:bdr w:val="nil"/>
              </w:rPr>
            </w:pPr>
          </w:p>
        </w:tc>
      </w:tr>
      <w:tr w:rsidR="00677D6C" w:rsidRPr="00E87E63" w14:paraId="6BA2FAC5" w14:textId="77777777" w:rsidTr="00D161D9">
        <w:trPr>
          <w:trHeight w:val="567"/>
          <w:jc w:val="center"/>
        </w:trPr>
        <w:tc>
          <w:tcPr>
            <w:tcW w:w="850" w:type="dxa"/>
            <w:vMerge/>
            <w:tcMar>
              <w:top w:w="79" w:type="dxa"/>
              <w:left w:w="79" w:type="dxa"/>
              <w:bottom w:w="79" w:type="dxa"/>
              <w:right w:w="79" w:type="dxa"/>
            </w:tcMar>
            <w:vAlign w:val="center"/>
          </w:tcPr>
          <w:p w14:paraId="5C647FCC" w14:textId="77777777" w:rsidR="00677D6C" w:rsidRPr="00E87E63" w:rsidRDefault="00677D6C"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2551" w:type="dxa"/>
            <w:vMerge/>
            <w:tcMar>
              <w:top w:w="79" w:type="dxa"/>
              <w:left w:w="79" w:type="dxa"/>
              <w:bottom w:w="79" w:type="dxa"/>
              <w:right w:w="79" w:type="dxa"/>
            </w:tcMar>
            <w:vAlign w:val="center"/>
          </w:tcPr>
          <w:p w14:paraId="1687AB20" w14:textId="77777777" w:rsidR="00677D6C" w:rsidRDefault="00677D6C"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1272" w:type="dxa"/>
            <w:vMerge/>
            <w:tcMar>
              <w:top w:w="79" w:type="dxa"/>
              <w:left w:w="79" w:type="dxa"/>
              <w:bottom w:w="79" w:type="dxa"/>
              <w:right w:w="79" w:type="dxa"/>
            </w:tcMar>
            <w:vAlign w:val="center"/>
          </w:tcPr>
          <w:p w14:paraId="6DBCA152" w14:textId="77777777" w:rsidR="00677D6C" w:rsidRPr="00973D0E" w:rsidRDefault="00677D6C" w:rsidP="00EB1145">
            <w:pPr>
              <w:pBdr>
                <w:top w:val="nil"/>
                <w:left w:val="nil"/>
                <w:bottom w:val="nil"/>
                <w:right w:val="nil"/>
                <w:between w:val="nil"/>
                <w:bar w:val="nil"/>
              </w:pBdr>
              <w:rPr>
                <w:rFonts w:ascii="宋体" w:eastAsia="宋体" w:hAnsi="宋体" w:hint="default"/>
                <w:bCs/>
                <w:sz w:val="24"/>
                <w:szCs w:val="24"/>
                <w:bdr w:val="nil"/>
              </w:rPr>
            </w:pPr>
          </w:p>
        </w:tc>
        <w:tc>
          <w:tcPr>
            <w:tcW w:w="2693" w:type="dxa"/>
            <w:tcMar>
              <w:top w:w="79" w:type="dxa"/>
              <w:left w:w="79" w:type="dxa"/>
              <w:bottom w:w="79" w:type="dxa"/>
              <w:right w:w="79" w:type="dxa"/>
            </w:tcMar>
            <w:vAlign w:val="center"/>
          </w:tcPr>
          <w:p w14:paraId="7885B78E" w14:textId="712A5091" w:rsidR="00677D6C" w:rsidRDefault="00677D6C" w:rsidP="00EB1145">
            <w:pPr>
              <w:pBdr>
                <w:top w:val="nil"/>
                <w:left w:val="nil"/>
                <w:bottom w:val="nil"/>
                <w:right w:val="nil"/>
                <w:between w:val="nil"/>
                <w:bar w:val="nil"/>
              </w:pBdr>
              <w:rPr>
                <w:rFonts w:ascii="宋体" w:eastAsia="宋体" w:hAnsi="宋体" w:hint="default"/>
                <w:bCs/>
                <w:sz w:val="24"/>
                <w:szCs w:val="24"/>
                <w:bdr w:val="nil"/>
              </w:rPr>
            </w:pPr>
            <w:r w:rsidRPr="00677D6C">
              <w:rPr>
                <w:rFonts w:ascii="宋体" w:eastAsia="宋体" w:hAnsi="宋体"/>
                <w:bCs/>
                <w:sz w:val="24"/>
                <w:szCs w:val="24"/>
                <w:bdr w:val="nil"/>
              </w:rPr>
              <w:t>图像效果</w:t>
            </w:r>
            <w:r>
              <w:rPr>
                <w:rFonts w:ascii="宋体" w:eastAsia="宋体" w:hAnsi="宋体"/>
                <w:bCs/>
                <w:sz w:val="24"/>
                <w:szCs w:val="24"/>
                <w:bdr w:val="nil"/>
              </w:rPr>
              <w:t>：</w:t>
            </w:r>
            <w:r w:rsidRPr="00677D6C">
              <w:rPr>
                <w:rFonts w:ascii="宋体" w:eastAsia="宋体" w:hAnsi="宋体"/>
                <w:bCs/>
                <w:sz w:val="24"/>
                <w:szCs w:val="24"/>
                <w:bdr w:val="nil"/>
              </w:rPr>
              <w:t>不过亮、过暗；教师/学生移动时无拖影、耀光；外语字符（板书/课件）清晰可辨</w:t>
            </w:r>
            <w:r>
              <w:rPr>
                <w:rFonts w:ascii="宋体" w:eastAsia="宋体" w:hAnsi="宋体"/>
                <w:bCs/>
                <w:sz w:val="24"/>
                <w:szCs w:val="24"/>
                <w:bdr w:val="nil"/>
              </w:rPr>
              <w:t>。</w:t>
            </w:r>
          </w:p>
        </w:tc>
        <w:tc>
          <w:tcPr>
            <w:tcW w:w="1134" w:type="dxa"/>
            <w:vMerge/>
            <w:tcMar>
              <w:top w:w="79" w:type="dxa"/>
              <w:left w:w="79" w:type="dxa"/>
              <w:bottom w:w="79" w:type="dxa"/>
              <w:right w:w="79" w:type="dxa"/>
            </w:tcMar>
            <w:vAlign w:val="center"/>
          </w:tcPr>
          <w:p w14:paraId="3CDFAAA9" w14:textId="77777777" w:rsidR="00677D6C" w:rsidRPr="00E87E63" w:rsidRDefault="00677D6C" w:rsidP="00695346">
            <w:pPr>
              <w:pBdr>
                <w:top w:val="nil"/>
                <w:left w:val="nil"/>
                <w:bottom w:val="nil"/>
                <w:right w:val="nil"/>
                <w:between w:val="nil"/>
                <w:bar w:val="nil"/>
              </w:pBdr>
              <w:jc w:val="center"/>
              <w:rPr>
                <w:rFonts w:ascii="宋体" w:eastAsia="宋体" w:hAnsi="宋体" w:hint="default"/>
                <w:bCs/>
                <w:sz w:val="24"/>
                <w:szCs w:val="24"/>
                <w:bdr w:val="nil"/>
              </w:rPr>
            </w:pPr>
          </w:p>
        </w:tc>
      </w:tr>
      <w:tr w:rsidR="00764FA5" w:rsidRPr="00E87E63" w14:paraId="1907EAA3" w14:textId="77777777" w:rsidTr="00D161D9">
        <w:trPr>
          <w:trHeight w:val="567"/>
          <w:jc w:val="center"/>
        </w:trPr>
        <w:tc>
          <w:tcPr>
            <w:tcW w:w="850" w:type="dxa"/>
            <w:vMerge/>
            <w:tcMar>
              <w:top w:w="79" w:type="dxa"/>
              <w:left w:w="79" w:type="dxa"/>
              <w:bottom w:w="79" w:type="dxa"/>
              <w:right w:w="79" w:type="dxa"/>
            </w:tcMar>
            <w:vAlign w:val="center"/>
          </w:tcPr>
          <w:p w14:paraId="2184DA59" w14:textId="77777777" w:rsidR="00764FA5" w:rsidRPr="00E87E63" w:rsidRDefault="00764FA5"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2551" w:type="dxa"/>
            <w:vMerge/>
            <w:tcMar>
              <w:top w:w="79" w:type="dxa"/>
              <w:left w:w="79" w:type="dxa"/>
              <w:bottom w:w="79" w:type="dxa"/>
              <w:right w:w="79" w:type="dxa"/>
            </w:tcMar>
            <w:vAlign w:val="center"/>
          </w:tcPr>
          <w:p w14:paraId="00B93A8A" w14:textId="77777777" w:rsidR="00764FA5" w:rsidRDefault="00764FA5" w:rsidP="00695346">
            <w:pPr>
              <w:pBdr>
                <w:top w:val="nil"/>
                <w:left w:val="nil"/>
                <w:bottom w:val="nil"/>
                <w:right w:val="nil"/>
                <w:between w:val="nil"/>
                <w:bar w:val="nil"/>
              </w:pBdr>
              <w:jc w:val="center"/>
              <w:rPr>
                <w:rFonts w:ascii="宋体" w:eastAsia="宋体" w:hAnsi="宋体" w:hint="default"/>
                <w:bCs/>
                <w:sz w:val="24"/>
                <w:szCs w:val="24"/>
                <w:bdr w:val="nil"/>
              </w:rPr>
            </w:pPr>
          </w:p>
        </w:tc>
        <w:tc>
          <w:tcPr>
            <w:tcW w:w="1272" w:type="dxa"/>
            <w:vMerge/>
            <w:tcMar>
              <w:top w:w="79" w:type="dxa"/>
              <w:left w:w="79" w:type="dxa"/>
              <w:bottom w:w="79" w:type="dxa"/>
              <w:right w:w="79" w:type="dxa"/>
            </w:tcMar>
            <w:vAlign w:val="center"/>
          </w:tcPr>
          <w:p w14:paraId="5D076811" w14:textId="77777777" w:rsidR="00764FA5" w:rsidRPr="00973D0E" w:rsidRDefault="00764FA5" w:rsidP="00EB1145">
            <w:pPr>
              <w:pBdr>
                <w:top w:val="nil"/>
                <w:left w:val="nil"/>
                <w:bottom w:val="nil"/>
                <w:right w:val="nil"/>
                <w:between w:val="nil"/>
                <w:bar w:val="nil"/>
              </w:pBdr>
              <w:rPr>
                <w:rFonts w:ascii="宋体" w:eastAsia="宋体" w:hAnsi="宋体" w:hint="default"/>
                <w:bCs/>
                <w:sz w:val="24"/>
                <w:szCs w:val="24"/>
                <w:bdr w:val="nil"/>
              </w:rPr>
            </w:pPr>
          </w:p>
        </w:tc>
        <w:tc>
          <w:tcPr>
            <w:tcW w:w="2693" w:type="dxa"/>
            <w:tcMar>
              <w:top w:w="79" w:type="dxa"/>
              <w:left w:w="79" w:type="dxa"/>
              <w:bottom w:w="79" w:type="dxa"/>
              <w:right w:w="79" w:type="dxa"/>
            </w:tcMar>
            <w:vAlign w:val="center"/>
          </w:tcPr>
          <w:p w14:paraId="00304D44" w14:textId="772FE6BD" w:rsidR="00764FA5" w:rsidRPr="00764FA5" w:rsidRDefault="00764FA5" w:rsidP="00EB1145">
            <w:pPr>
              <w:pBdr>
                <w:top w:val="nil"/>
                <w:left w:val="nil"/>
                <w:bottom w:val="nil"/>
                <w:right w:val="nil"/>
                <w:between w:val="nil"/>
                <w:bar w:val="nil"/>
              </w:pBdr>
              <w:rPr>
                <w:rFonts w:ascii="宋体" w:eastAsia="宋体" w:hAnsi="宋体" w:hint="default"/>
                <w:bCs/>
                <w:sz w:val="24"/>
                <w:szCs w:val="24"/>
                <w:bdr w:val="nil"/>
              </w:rPr>
            </w:pPr>
            <w:r>
              <w:rPr>
                <w:rFonts w:ascii="宋体" w:eastAsia="宋体" w:hAnsi="宋体"/>
                <w:bCs/>
                <w:sz w:val="24"/>
                <w:szCs w:val="24"/>
                <w:bdr w:val="nil"/>
              </w:rPr>
              <w:t>剪辑要求：</w:t>
            </w:r>
            <w:r w:rsidRPr="00764FA5">
              <w:rPr>
                <w:rFonts w:ascii="宋体" w:eastAsia="宋体" w:hAnsi="宋体"/>
                <w:bCs/>
                <w:sz w:val="24"/>
                <w:szCs w:val="24"/>
                <w:bdr w:val="nil"/>
              </w:rPr>
              <w:t>多机位衔接流畅，无生硬转场；无空白帧，不添加画中画</w:t>
            </w:r>
            <w:r w:rsidR="00677D6C">
              <w:rPr>
                <w:rFonts w:ascii="宋体" w:eastAsia="宋体" w:hAnsi="宋体"/>
                <w:bCs/>
                <w:sz w:val="24"/>
                <w:szCs w:val="24"/>
                <w:bdr w:val="nil"/>
              </w:rPr>
              <w:t>。</w:t>
            </w:r>
          </w:p>
        </w:tc>
        <w:tc>
          <w:tcPr>
            <w:tcW w:w="1134" w:type="dxa"/>
            <w:vMerge/>
            <w:tcMar>
              <w:top w:w="79" w:type="dxa"/>
              <w:left w:w="79" w:type="dxa"/>
              <w:bottom w:w="79" w:type="dxa"/>
              <w:right w:w="79" w:type="dxa"/>
            </w:tcMar>
            <w:vAlign w:val="center"/>
          </w:tcPr>
          <w:p w14:paraId="5810D6A9" w14:textId="77777777" w:rsidR="00764FA5" w:rsidRPr="00E87E63" w:rsidRDefault="00764FA5" w:rsidP="00695346">
            <w:pPr>
              <w:pBdr>
                <w:top w:val="nil"/>
                <w:left w:val="nil"/>
                <w:bottom w:val="nil"/>
                <w:right w:val="nil"/>
                <w:between w:val="nil"/>
                <w:bar w:val="nil"/>
              </w:pBdr>
              <w:jc w:val="center"/>
              <w:rPr>
                <w:rFonts w:ascii="宋体" w:eastAsia="宋体" w:hAnsi="宋体" w:hint="default"/>
                <w:bCs/>
                <w:sz w:val="24"/>
                <w:szCs w:val="24"/>
                <w:bdr w:val="nil"/>
              </w:rPr>
            </w:pPr>
          </w:p>
        </w:tc>
      </w:tr>
      <w:tr w:rsidR="00764FA5" w:rsidRPr="00E87E63" w14:paraId="4544AAEE" w14:textId="77777777" w:rsidTr="00D161D9">
        <w:trPr>
          <w:trHeight w:val="567"/>
          <w:jc w:val="center"/>
        </w:trPr>
        <w:tc>
          <w:tcPr>
            <w:tcW w:w="850" w:type="dxa"/>
            <w:vMerge/>
            <w:tcMar>
              <w:top w:w="79" w:type="dxa"/>
              <w:left w:w="79" w:type="dxa"/>
              <w:bottom w:w="79" w:type="dxa"/>
              <w:right w:w="79" w:type="dxa"/>
            </w:tcMar>
            <w:vAlign w:val="center"/>
          </w:tcPr>
          <w:p w14:paraId="0CFCCF7B" w14:textId="77777777" w:rsidR="00764FA5" w:rsidRPr="00E87E63" w:rsidRDefault="00764FA5" w:rsidP="00764FA5">
            <w:pPr>
              <w:pBdr>
                <w:top w:val="nil"/>
                <w:left w:val="nil"/>
                <w:bottom w:val="nil"/>
                <w:right w:val="nil"/>
                <w:between w:val="nil"/>
                <w:bar w:val="nil"/>
              </w:pBdr>
              <w:jc w:val="center"/>
              <w:rPr>
                <w:rFonts w:ascii="宋体" w:eastAsia="宋体" w:hAnsi="宋体" w:hint="default"/>
                <w:bCs/>
                <w:sz w:val="24"/>
                <w:szCs w:val="24"/>
                <w:bdr w:val="nil"/>
              </w:rPr>
            </w:pPr>
          </w:p>
        </w:tc>
        <w:tc>
          <w:tcPr>
            <w:tcW w:w="2551" w:type="dxa"/>
            <w:vMerge/>
            <w:tcMar>
              <w:top w:w="79" w:type="dxa"/>
              <w:left w:w="79" w:type="dxa"/>
              <w:bottom w:w="79" w:type="dxa"/>
              <w:right w:w="79" w:type="dxa"/>
            </w:tcMar>
            <w:vAlign w:val="center"/>
          </w:tcPr>
          <w:p w14:paraId="59B0486C" w14:textId="77777777" w:rsidR="00764FA5" w:rsidRDefault="00764FA5" w:rsidP="00764FA5">
            <w:pPr>
              <w:pBdr>
                <w:top w:val="nil"/>
                <w:left w:val="nil"/>
                <w:bottom w:val="nil"/>
                <w:right w:val="nil"/>
                <w:between w:val="nil"/>
                <w:bar w:val="nil"/>
              </w:pBdr>
              <w:jc w:val="center"/>
              <w:rPr>
                <w:rFonts w:ascii="宋体" w:eastAsia="宋体" w:hAnsi="宋体" w:hint="default"/>
                <w:bCs/>
                <w:sz w:val="24"/>
                <w:szCs w:val="24"/>
                <w:bdr w:val="nil"/>
              </w:rPr>
            </w:pPr>
          </w:p>
        </w:tc>
        <w:tc>
          <w:tcPr>
            <w:tcW w:w="1272" w:type="dxa"/>
            <w:vMerge/>
            <w:tcMar>
              <w:top w:w="79" w:type="dxa"/>
              <w:left w:w="79" w:type="dxa"/>
              <w:bottom w:w="79" w:type="dxa"/>
              <w:right w:w="79" w:type="dxa"/>
            </w:tcMar>
            <w:vAlign w:val="center"/>
          </w:tcPr>
          <w:p w14:paraId="6E7DA156" w14:textId="07DF7E9B" w:rsidR="00764FA5" w:rsidRPr="00B33DB0" w:rsidRDefault="00764FA5" w:rsidP="00764FA5">
            <w:pPr>
              <w:pBdr>
                <w:top w:val="nil"/>
                <w:left w:val="nil"/>
                <w:bottom w:val="nil"/>
                <w:right w:val="nil"/>
                <w:between w:val="nil"/>
                <w:bar w:val="nil"/>
              </w:pBdr>
              <w:rPr>
                <w:rFonts w:ascii="宋体" w:eastAsia="宋体" w:hAnsi="宋体" w:hint="default"/>
                <w:bCs/>
                <w:sz w:val="24"/>
                <w:szCs w:val="24"/>
                <w:bdr w:val="nil"/>
              </w:rPr>
            </w:pPr>
          </w:p>
        </w:tc>
        <w:tc>
          <w:tcPr>
            <w:tcW w:w="2693" w:type="dxa"/>
            <w:tcMar>
              <w:top w:w="79" w:type="dxa"/>
              <w:left w:w="79" w:type="dxa"/>
              <w:bottom w:w="79" w:type="dxa"/>
              <w:right w:w="79" w:type="dxa"/>
            </w:tcMar>
            <w:vAlign w:val="center"/>
          </w:tcPr>
          <w:p w14:paraId="5AD72D8D" w14:textId="381D4284" w:rsidR="00764FA5" w:rsidRPr="00B33DB0" w:rsidRDefault="00764FA5" w:rsidP="00764FA5">
            <w:pPr>
              <w:pBdr>
                <w:top w:val="nil"/>
                <w:left w:val="nil"/>
                <w:bottom w:val="nil"/>
                <w:right w:val="nil"/>
                <w:between w:val="nil"/>
                <w:bar w:val="nil"/>
              </w:pBdr>
              <w:rPr>
                <w:rFonts w:ascii="宋体" w:eastAsia="宋体" w:hAnsi="宋体" w:hint="default"/>
                <w:bCs/>
                <w:sz w:val="24"/>
                <w:szCs w:val="24"/>
                <w:bdr w:val="nil"/>
              </w:rPr>
            </w:pPr>
            <w:r>
              <w:rPr>
                <w:rFonts w:ascii="宋体" w:eastAsia="宋体" w:hAnsi="宋体"/>
                <w:bCs/>
                <w:sz w:val="24"/>
                <w:szCs w:val="24"/>
                <w:bdr w:val="nil"/>
              </w:rPr>
              <w:t>文件格式：</w:t>
            </w:r>
            <w:r w:rsidRPr="00B33DB0">
              <w:rPr>
                <w:rFonts w:ascii="宋体" w:eastAsia="宋体" w:hAnsi="宋体"/>
                <w:bCs/>
                <w:sz w:val="24"/>
                <w:szCs w:val="24"/>
                <w:bdr w:val="nil"/>
              </w:rPr>
              <w:t>文件格式为MP4</w:t>
            </w:r>
            <w:r>
              <w:rPr>
                <w:rFonts w:ascii="宋体" w:eastAsia="宋体" w:hAnsi="宋体"/>
                <w:bCs/>
                <w:sz w:val="24"/>
                <w:szCs w:val="24"/>
                <w:bdr w:val="nil"/>
              </w:rPr>
              <w:t>，</w:t>
            </w:r>
            <w:r w:rsidRPr="00764FA5">
              <w:rPr>
                <w:rFonts w:ascii="宋体" w:eastAsia="宋体" w:hAnsi="宋体"/>
                <w:bCs/>
                <w:sz w:val="24"/>
                <w:szCs w:val="24"/>
                <w:bdr w:val="nil"/>
              </w:rPr>
              <w:t>单个视频</w:t>
            </w:r>
            <w:r>
              <w:rPr>
                <w:rFonts w:ascii="宋体" w:eastAsia="宋体" w:hAnsi="宋体"/>
                <w:bCs/>
                <w:sz w:val="24"/>
                <w:szCs w:val="24"/>
                <w:bdr w:val="nil"/>
              </w:rPr>
              <w:t>文件大小</w:t>
            </w:r>
            <w:r w:rsidRPr="00764FA5">
              <w:rPr>
                <w:rFonts w:ascii="宋体" w:eastAsia="宋体" w:hAnsi="宋体"/>
                <w:bCs/>
                <w:sz w:val="24"/>
                <w:szCs w:val="24"/>
                <w:bdr w:val="nil"/>
              </w:rPr>
              <w:t>不超过1200MB</w:t>
            </w:r>
            <w:r>
              <w:rPr>
                <w:rFonts w:ascii="宋体" w:eastAsia="宋体" w:hAnsi="宋体"/>
                <w:bCs/>
                <w:sz w:val="24"/>
                <w:szCs w:val="24"/>
                <w:bdr w:val="nil"/>
              </w:rPr>
              <w:t>。</w:t>
            </w:r>
            <w:r w:rsidRPr="00973D0E">
              <w:rPr>
                <w:rFonts w:ascii="宋体" w:eastAsia="宋体" w:hAnsi="宋体"/>
                <w:bCs/>
                <w:sz w:val="24"/>
                <w:szCs w:val="24"/>
                <w:bdr w:val="nil"/>
              </w:rPr>
              <w:t>并保留</w:t>
            </w:r>
            <w:r w:rsidRPr="00973D0E">
              <w:rPr>
                <w:rFonts w:ascii="宋体" w:eastAsia="宋体" w:hAnsi="宋体"/>
                <w:bCs/>
                <w:sz w:val="24"/>
                <w:szCs w:val="24"/>
                <w:bdr w:val="nil"/>
              </w:rPr>
              <w:lastRenderedPageBreak/>
              <w:t>全部原始素材</w:t>
            </w:r>
            <w:r>
              <w:rPr>
                <w:rFonts w:ascii="宋体" w:eastAsia="宋体" w:hAnsi="宋体"/>
                <w:bCs/>
                <w:sz w:val="24"/>
                <w:szCs w:val="24"/>
                <w:bdr w:val="nil"/>
              </w:rPr>
              <w:t>。</w:t>
            </w:r>
          </w:p>
        </w:tc>
        <w:tc>
          <w:tcPr>
            <w:tcW w:w="1134" w:type="dxa"/>
            <w:vMerge/>
            <w:tcMar>
              <w:top w:w="79" w:type="dxa"/>
              <w:left w:w="79" w:type="dxa"/>
              <w:bottom w:w="79" w:type="dxa"/>
              <w:right w:w="79" w:type="dxa"/>
            </w:tcMar>
            <w:vAlign w:val="center"/>
          </w:tcPr>
          <w:p w14:paraId="0BFB5DA8" w14:textId="77777777" w:rsidR="00764FA5" w:rsidRPr="00E87E63" w:rsidRDefault="00764FA5" w:rsidP="00764FA5">
            <w:pPr>
              <w:pBdr>
                <w:top w:val="nil"/>
                <w:left w:val="nil"/>
                <w:bottom w:val="nil"/>
                <w:right w:val="nil"/>
                <w:between w:val="nil"/>
                <w:bar w:val="nil"/>
              </w:pBdr>
              <w:jc w:val="center"/>
              <w:rPr>
                <w:rFonts w:ascii="宋体" w:eastAsia="宋体" w:hAnsi="宋体" w:hint="default"/>
                <w:bCs/>
                <w:sz w:val="24"/>
                <w:szCs w:val="24"/>
                <w:bdr w:val="nil"/>
              </w:rPr>
            </w:pPr>
          </w:p>
        </w:tc>
      </w:tr>
      <w:tr w:rsidR="00677D6C" w:rsidRPr="00E87E63" w14:paraId="21440186" w14:textId="77777777" w:rsidTr="00D161D9">
        <w:trPr>
          <w:trHeight w:val="567"/>
          <w:jc w:val="center"/>
        </w:trPr>
        <w:tc>
          <w:tcPr>
            <w:tcW w:w="850" w:type="dxa"/>
            <w:tcMar>
              <w:top w:w="79" w:type="dxa"/>
              <w:left w:w="79" w:type="dxa"/>
              <w:bottom w:w="79" w:type="dxa"/>
              <w:right w:w="79" w:type="dxa"/>
            </w:tcMar>
            <w:vAlign w:val="center"/>
          </w:tcPr>
          <w:p w14:paraId="2521E206" w14:textId="48FB29CD" w:rsidR="00677D6C" w:rsidRPr="00E87E63" w:rsidRDefault="00677D6C" w:rsidP="00764FA5">
            <w:pPr>
              <w:pBdr>
                <w:top w:val="nil"/>
                <w:left w:val="nil"/>
                <w:bottom w:val="nil"/>
                <w:right w:val="nil"/>
                <w:between w:val="nil"/>
                <w:bar w:val="nil"/>
              </w:pBdr>
              <w:jc w:val="center"/>
              <w:rPr>
                <w:rFonts w:ascii="宋体" w:eastAsia="宋体" w:hAnsi="宋体" w:hint="default"/>
                <w:bCs/>
                <w:sz w:val="24"/>
                <w:szCs w:val="24"/>
                <w:bdr w:val="nil"/>
              </w:rPr>
            </w:pPr>
            <w:r>
              <w:rPr>
                <w:rFonts w:ascii="宋体" w:eastAsia="宋体" w:hAnsi="宋体"/>
                <w:bCs/>
                <w:sz w:val="24"/>
                <w:szCs w:val="24"/>
                <w:bdr w:val="nil"/>
              </w:rPr>
              <w:t>3</w:t>
            </w:r>
          </w:p>
        </w:tc>
        <w:tc>
          <w:tcPr>
            <w:tcW w:w="2551" w:type="dxa"/>
            <w:tcMar>
              <w:top w:w="79" w:type="dxa"/>
              <w:left w:w="79" w:type="dxa"/>
              <w:bottom w:w="79" w:type="dxa"/>
              <w:right w:w="79" w:type="dxa"/>
            </w:tcMar>
            <w:vAlign w:val="center"/>
          </w:tcPr>
          <w:p w14:paraId="1FE8C5DE" w14:textId="7BE8FF2C" w:rsidR="00677D6C" w:rsidRDefault="00677D6C" w:rsidP="00764FA5">
            <w:pPr>
              <w:pBdr>
                <w:top w:val="nil"/>
                <w:left w:val="nil"/>
                <w:bottom w:val="nil"/>
                <w:right w:val="nil"/>
                <w:between w:val="nil"/>
                <w:bar w:val="nil"/>
              </w:pBdr>
              <w:jc w:val="center"/>
              <w:rPr>
                <w:rFonts w:ascii="宋体" w:eastAsia="宋体" w:hAnsi="宋体" w:hint="default"/>
                <w:bCs/>
                <w:sz w:val="24"/>
                <w:szCs w:val="24"/>
                <w:bdr w:val="nil"/>
              </w:rPr>
            </w:pPr>
            <w:r w:rsidRPr="00677D6C">
              <w:rPr>
                <w:rFonts w:ascii="宋体" w:eastAsia="宋体" w:hAnsi="宋体"/>
                <w:bCs/>
                <w:sz w:val="24"/>
                <w:szCs w:val="24"/>
                <w:bdr w:val="nil"/>
              </w:rPr>
              <w:t>沟通与修改</w:t>
            </w:r>
          </w:p>
        </w:tc>
        <w:tc>
          <w:tcPr>
            <w:tcW w:w="3965" w:type="dxa"/>
            <w:gridSpan w:val="2"/>
            <w:tcMar>
              <w:top w:w="79" w:type="dxa"/>
              <w:left w:w="79" w:type="dxa"/>
              <w:bottom w:w="79" w:type="dxa"/>
              <w:right w:w="79" w:type="dxa"/>
            </w:tcMar>
            <w:vAlign w:val="center"/>
          </w:tcPr>
          <w:p w14:paraId="2F5B2736" w14:textId="69D61CDD" w:rsidR="00677D6C" w:rsidRDefault="00677D6C" w:rsidP="00764FA5">
            <w:pPr>
              <w:pBdr>
                <w:top w:val="nil"/>
                <w:left w:val="nil"/>
                <w:bottom w:val="nil"/>
                <w:right w:val="nil"/>
                <w:between w:val="nil"/>
                <w:bar w:val="nil"/>
              </w:pBdr>
              <w:rPr>
                <w:rFonts w:ascii="宋体" w:eastAsia="宋体" w:hAnsi="宋体" w:hint="default"/>
                <w:bCs/>
                <w:sz w:val="24"/>
                <w:szCs w:val="24"/>
                <w:bdr w:val="nil"/>
              </w:rPr>
            </w:pPr>
            <w:r w:rsidRPr="00677D6C">
              <w:rPr>
                <w:rFonts w:ascii="宋体" w:eastAsia="宋体" w:hAnsi="宋体"/>
                <w:bCs/>
                <w:sz w:val="24"/>
                <w:szCs w:val="24"/>
                <w:bdr w:val="nil"/>
              </w:rPr>
              <w:t>拍摄及后期制作过程中，需及时响应教师需求</w:t>
            </w:r>
            <w:r>
              <w:rPr>
                <w:rFonts w:ascii="宋体" w:eastAsia="宋体" w:hAnsi="宋体"/>
                <w:bCs/>
                <w:sz w:val="24"/>
                <w:szCs w:val="24"/>
                <w:bdr w:val="nil"/>
              </w:rPr>
              <w:t>，</w:t>
            </w:r>
            <w:r w:rsidRPr="00677D6C">
              <w:rPr>
                <w:rFonts w:ascii="宋体" w:eastAsia="宋体" w:hAnsi="宋体" w:cs="宋体"/>
                <w:sz w:val="24"/>
                <w:szCs w:val="24"/>
              </w:rPr>
              <w:t>视频按约定时间交付后，针对教师提出的合理修改意见提供不少于2次免费修改服务，确保视频符合教师教学创新呈现需求与大赛规范。</w:t>
            </w:r>
          </w:p>
        </w:tc>
        <w:tc>
          <w:tcPr>
            <w:tcW w:w="1134" w:type="dxa"/>
            <w:tcMar>
              <w:top w:w="79" w:type="dxa"/>
              <w:left w:w="79" w:type="dxa"/>
              <w:bottom w:w="79" w:type="dxa"/>
              <w:right w:w="79" w:type="dxa"/>
            </w:tcMar>
            <w:vAlign w:val="center"/>
          </w:tcPr>
          <w:p w14:paraId="56FC1F27" w14:textId="13A91672" w:rsidR="00677D6C" w:rsidRPr="00E87E63" w:rsidRDefault="00D37CC3" w:rsidP="00764FA5">
            <w:pPr>
              <w:pBdr>
                <w:top w:val="nil"/>
                <w:left w:val="nil"/>
                <w:bottom w:val="nil"/>
                <w:right w:val="nil"/>
                <w:between w:val="nil"/>
                <w:bar w:val="nil"/>
              </w:pBdr>
              <w:jc w:val="center"/>
              <w:rPr>
                <w:rFonts w:ascii="宋体" w:eastAsia="宋体" w:hAnsi="宋体" w:hint="default"/>
                <w:bCs/>
                <w:sz w:val="24"/>
                <w:szCs w:val="24"/>
                <w:bdr w:val="nil"/>
              </w:rPr>
            </w:pPr>
            <w:r>
              <w:rPr>
                <w:rFonts w:ascii="宋体" w:eastAsia="宋体" w:hAnsi="宋体"/>
                <w:bCs/>
                <w:sz w:val="24"/>
                <w:szCs w:val="24"/>
                <w:bdr w:val="nil"/>
              </w:rPr>
              <w:t>在线</w:t>
            </w:r>
          </w:p>
        </w:tc>
      </w:tr>
      <w:tr w:rsidR="00764FA5" w:rsidRPr="00E87E63" w14:paraId="46C4E35B" w14:textId="77777777" w:rsidTr="00D161D9">
        <w:trPr>
          <w:trHeight w:val="567"/>
          <w:jc w:val="center"/>
        </w:trPr>
        <w:tc>
          <w:tcPr>
            <w:tcW w:w="850" w:type="dxa"/>
            <w:tcMar>
              <w:top w:w="79" w:type="dxa"/>
              <w:left w:w="79" w:type="dxa"/>
              <w:bottom w:w="79" w:type="dxa"/>
              <w:right w:w="79" w:type="dxa"/>
            </w:tcMar>
            <w:vAlign w:val="center"/>
            <w:hideMark/>
          </w:tcPr>
          <w:p w14:paraId="762CA4F2" w14:textId="07BBF7AA" w:rsidR="00764FA5" w:rsidRPr="00E87E63" w:rsidRDefault="00075C2D" w:rsidP="00764FA5">
            <w:pPr>
              <w:pBdr>
                <w:top w:val="nil"/>
                <w:left w:val="nil"/>
                <w:bottom w:val="nil"/>
                <w:right w:val="nil"/>
                <w:between w:val="nil"/>
                <w:bar w:val="nil"/>
              </w:pBdr>
              <w:jc w:val="center"/>
              <w:rPr>
                <w:rFonts w:ascii="宋体" w:eastAsia="宋体" w:hAnsi="宋体" w:hint="default"/>
                <w:bCs/>
                <w:sz w:val="24"/>
                <w:szCs w:val="24"/>
                <w:bdr w:val="nil"/>
              </w:rPr>
            </w:pPr>
            <w:r>
              <w:rPr>
                <w:rFonts w:ascii="宋体" w:eastAsia="宋体" w:hAnsi="宋体"/>
                <w:bCs/>
                <w:sz w:val="24"/>
                <w:szCs w:val="24"/>
                <w:bdr w:val="nil"/>
              </w:rPr>
              <w:t>4</w:t>
            </w:r>
          </w:p>
        </w:tc>
        <w:tc>
          <w:tcPr>
            <w:tcW w:w="2551" w:type="dxa"/>
            <w:tcMar>
              <w:top w:w="79" w:type="dxa"/>
              <w:left w:w="79" w:type="dxa"/>
              <w:bottom w:w="79" w:type="dxa"/>
              <w:right w:w="79" w:type="dxa"/>
            </w:tcMar>
            <w:vAlign w:val="center"/>
            <w:hideMark/>
          </w:tcPr>
          <w:p w14:paraId="29C0D1E6" w14:textId="48329B51" w:rsidR="00764FA5" w:rsidRPr="00E87E63" w:rsidRDefault="00764FA5" w:rsidP="00764FA5">
            <w:pPr>
              <w:pBdr>
                <w:top w:val="nil"/>
                <w:left w:val="nil"/>
                <w:bottom w:val="nil"/>
                <w:right w:val="nil"/>
                <w:between w:val="nil"/>
                <w:bar w:val="nil"/>
              </w:pBdr>
              <w:jc w:val="center"/>
              <w:rPr>
                <w:rFonts w:ascii="宋体" w:eastAsia="宋体" w:hAnsi="宋体" w:hint="default"/>
                <w:bCs/>
                <w:sz w:val="24"/>
                <w:szCs w:val="24"/>
                <w:bdr w:val="nil"/>
              </w:rPr>
            </w:pPr>
            <w:r>
              <w:rPr>
                <w:rFonts w:ascii="宋体" w:eastAsia="宋体" w:hAnsi="宋体"/>
                <w:bCs/>
                <w:sz w:val="24"/>
                <w:szCs w:val="24"/>
                <w:bdr w:val="nil"/>
              </w:rPr>
              <w:t>视频存储</w:t>
            </w:r>
          </w:p>
        </w:tc>
        <w:tc>
          <w:tcPr>
            <w:tcW w:w="3965" w:type="dxa"/>
            <w:gridSpan w:val="2"/>
            <w:tcMar>
              <w:top w:w="79" w:type="dxa"/>
              <w:left w:w="79" w:type="dxa"/>
              <w:bottom w:w="79" w:type="dxa"/>
              <w:right w:w="79" w:type="dxa"/>
            </w:tcMar>
            <w:vAlign w:val="center"/>
            <w:hideMark/>
          </w:tcPr>
          <w:p w14:paraId="6541334D" w14:textId="2F3505D3" w:rsidR="00764FA5" w:rsidRPr="00E87E63" w:rsidRDefault="00764FA5" w:rsidP="00764FA5">
            <w:pPr>
              <w:pBdr>
                <w:top w:val="nil"/>
                <w:left w:val="nil"/>
                <w:bottom w:val="nil"/>
                <w:right w:val="nil"/>
                <w:between w:val="nil"/>
                <w:bar w:val="nil"/>
              </w:pBdr>
              <w:rPr>
                <w:rFonts w:ascii="宋体" w:eastAsia="宋体" w:hAnsi="宋体" w:hint="default"/>
                <w:bCs/>
                <w:sz w:val="24"/>
                <w:szCs w:val="24"/>
                <w:bdr w:val="nil"/>
              </w:rPr>
            </w:pPr>
            <w:r>
              <w:rPr>
                <w:rFonts w:ascii="宋体" w:eastAsia="宋体" w:hAnsi="宋体"/>
                <w:bCs/>
                <w:sz w:val="24"/>
                <w:szCs w:val="24"/>
                <w:bdr w:val="nil"/>
              </w:rPr>
              <w:t>交付后，</w:t>
            </w:r>
            <w:r w:rsidR="00677D6C" w:rsidRPr="00677D6C">
              <w:rPr>
                <w:rFonts w:ascii="宋体" w:eastAsia="宋体" w:hAnsi="宋体"/>
                <w:bCs/>
                <w:sz w:val="24"/>
                <w:szCs w:val="24"/>
                <w:bdr w:val="nil"/>
              </w:rPr>
              <w:t>全部成品文件</w:t>
            </w:r>
            <w:r w:rsidRPr="00EB1145">
              <w:rPr>
                <w:rFonts w:ascii="宋体" w:eastAsia="宋体" w:hAnsi="宋体"/>
                <w:bCs/>
                <w:sz w:val="24"/>
                <w:szCs w:val="24"/>
                <w:bdr w:val="nil"/>
              </w:rPr>
              <w:t>提供</w:t>
            </w:r>
            <w:r w:rsidR="00677D6C">
              <w:rPr>
                <w:rFonts w:ascii="宋体" w:eastAsia="宋体" w:hAnsi="宋体"/>
                <w:bCs/>
                <w:sz w:val="24"/>
                <w:szCs w:val="24"/>
                <w:bdr w:val="nil"/>
              </w:rPr>
              <w:t>一年</w:t>
            </w:r>
            <w:r w:rsidRPr="00EB1145">
              <w:rPr>
                <w:rFonts w:ascii="宋体" w:eastAsia="宋体" w:hAnsi="宋体"/>
                <w:bCs/>
                <w:sz w:val="24"/>
                <w:szCs w:val="24"/>
                <w:bdr w:val="nil"/>
              </w:rPr>
              <w:t>视频</w:t>
            </w:r>
            <w:r>
              <w:rPr>
                <w:rFonts w:ascii="宋体" w:eastAsia="宋体" w:hAnsi="宋体"/>
                <w:bCs/>
                <w:sz w:val="24"/>
                <w:szCs w:val="24"/>
                <w:bdr w:val="nil"/>
              </w:rPr>
              <w:t>存储</w:t>
            </w:r>
            <w:r w:rsidRPr="00EB1145">
              <w:rPr>
                <w:rFonts w:ascii="宋体" w:eastAsia="宋体" w:hAnsi="宋体"/>
                <w:bCs/>
                <w:sz w:val="24"/>
                <w:szCs w:val="24"/>
                <w:bdr w:val="nil"/>
              </w:rPr>
              <w:t>服务</w:t>
            </w:r>
            <w:r w:rsidR="00677D6C" w:rsidRPr="00677D6C">
              <w:rPr>
                <w:rFonts w:ascii="宋体" w:eastAsia="宋体" w:hAnsi="宋体"/>
                <w:bCs/>
                <w:sz w:val="24"/>
                <w:szCs w:val="24"/>
                <w:bdr w:val="nil"/>
              </w:rPr>
              <w:t>，期间可应学校需求提供免费备份</w:t>
            </w:r>
            <w:r>
              <w:rPr>
                <w:rFonts w:ascii="宋体" w:eastAsia="宋体" w:hAnsi="宋体"/>
                <w:bCs/>
                <w:sz w:val="24"/>
                <w:szCs w:val="24"/>
                <w:bdr w:val="nil"/>
              </w:rPr>
              <w:t>。</w:t>
            </w:r>
          </w:p>
        </w:tc>
        <w:tc>
          <w:tcPr>
            <w:tcW w:w="1134" w:type="dxa"/>
            <w:tcMar>
              <w:top w:w="79" w:type="dxa"/>
              <w:left w:w="79" w:type="dxa"/>
              <w:bottom w:w="79" w:type="dxa"/>
              <w:right w:w="79" w:type="dxa"/>
            </w:tcMar>
            <w:vAlign w:val="center"/>
            <w:hideMark/>
          </w:tcPr>
          <w:p w14:paraId="115A0D82" w14:textId="77777777" w:rsidR="00764FA5" w:rsidRPr="00E87E63" w:rsidRDefault="00764FA5" w:rsidP="00764FA5">
            <w:pPr>
              <w:pBdr>
                <w:top w:val="nil"/>
                <w:left w:val="nil"/>
                <w:bottom w:val="nil"/>
                <w:right w:val="nil"/>
                <w:between w:val="nil"/>
                <w:bar w:val="nil"/>
              </w:pBdr>
              <w:jc w:val="center"/>
              <w:rPr>
                <w:rFonts w:ascii="宋体" w:eastAsia="宋体" w:hAnsi="宋体" w:hint="default"/>
                <w:bCs/>
                <w:sz w:val="24"/>
                <w:szCs w:val="24"/>
                <w:bdr w:val="nil"/>
              </w:rPr>
            </w:pPr>
            <w:r w:rsidRPr="00E87E63">
              <w:rPr>
                <w:rFonts w:ascii="宋体" w:eastAsia="宋体" w:hAnsi="宋体"/>
                <w:bCs/>
                <w:sz w:val="24"/>
                <w:szCs w:val="24"/>
                <w:bdr w:val="nil"/>
              </w:rPr>
              <w:t>在线</w:t>
            </w:r>
          </w:p>
        </w:tc>
      </w:tr>
      <w:tr w:rsidR="00764FA5" w:rsidRPr="00E87E63" w14:paraId="26CEE168" w14:textId="77777777" w:rsidTr="00D161D9">
        <w:trPr>
          <w:trHeight w:val="567"/>
          <w:jc w:val="center"/>
        </w:trPr>
        <w:tc>
          <w:tcPr>
            <w:tcW w:w="850" w:type="dxa"/>
            <w:tcMar>
              <w:top w:w="79" w:type="dxa"/>
              <w:left w:w="79" w:type="dxa"/>
              <w:bottom w:w="79" w:type="dxa"/>
              <w:right w:w="79" w:type="dxa"/>
            </w:tcMar>
            <w:vAlign w:val="center"/>
          </w:tcPr>
          <w:p w14:paraId="14329381" w14:textId="41C62C29" w:rsidR="00764FA5" w:rsidRPr="00E87E63" w:rsidRDefault="00075C2D" w:rsidP="00764FA5">
            <w:pPr>
              <w:pBdr>
                <w:top w:val="nil"/>
                <w:left w:val="nil"/>
                <w:bottom w:val="nil"/>
                <w:right w:val="nil"/>
                <w:between w:val="nil"/>
                <w:bar w:val="nil"/>
              </w:pBdr>
              <w:jc w:val="center"/>
              <w:rPr>
                <w:rFonts w:ascii="宋体" w:eastAsia="宋体" w:hAnsi="宋体" w:hint="default"/>
                <w:bCs/>
                <w:sz w:val="24"/>
                <w:szCs w:val="24"/>
                <w:bdr w:val="nil"/>
              </w:rPr>
            </w:pPr>
            <w:r>
              <w:rPr>
                <w:rFonts w:ascii="宋体" w:eastAsia="宋体" w:hAnsi="宋体"/>
                <w:bCs/>
                <w:sz w:val="24"/>
                <w:szCs w:val="24"/>
                <w:bdr w:val="nil"/>
              </w:rPr>
              <w:t>5</w:t>
            </w:r>
          </w:p>
        </w:tc>
        <w:tc>
          <w:tcPr>
            <w:tcW w:w="2551" w:type="dxa"/>
            <w:tcMar>
              <w:top w:w="79" w:type="dxa"/>
              <w:left w:w="79" w:type="dxa"/>
              <w:bottom w:w="79" w:type="dxa"/>
              <w:right w:w="79" w:type="dxa"/>
            </w:tcMar>
            <w:vAlign w:val="center"/>
          </w:tcPr>
          <w:p w14:paraId="735175B5" w14:textId="514C1F81" w:rsidR="00764FA5" w:rsidRDefault="00764FA5" w:rsidP="00764FA5">
            <w:pPr>
              <w:pBdr>
                <w:top w:val="nil"/>
                <w:left w:val="nil"/>
                <w:bottom w:val="nil"/>
                <w:right w:val="nil"/>
                <w:between w:val="nil"/>
                <w:bar w:val="nil"/>
              </w:pBdr>
              <w:jc w:val="center"/>
              <w:rPr>
                <w:rFonts w:ascii="宋体" w:eastAsia="宋体" w:hAnsi="宋体" w:hint="default"/>
                <w:bCs/>
                <w:sz w:val="24"/>
                <w:szCs w:val="24"/>
                <w:bdr w:val="nil"/>
              </w:rPr>
            </w:pPr>
            <w:r>
              <w:rPr>
                <w:rFonts w:ascii="宋体" w:eastAsia="宋体" w:hAnsi="宋体"/>
                <w:bCs/>
                <w:sz w:val="24"/>
                <w:szCs w:val="24"/>
                <w:bdr w:val="nil"/>
              </w:rPr>
              <w:t>资源保密</w:t>
            </w:r>
          </w:p>
        </w:tc>
        <w:tc>
          <w:tcPr>
            <w:tcW w:w="3965" w:type="dxa"/>
            <w:gridSpan w:val="2"/>
            <w:tcMar>
              <w:top w:w="79" w:type="dxa"/>
              <w:left w:w="79" w:type="dxa"/>
              <w:bottom w:w="79" w:type="dxa"/>
              <w:right w:w="79" w:type="dxa"/>
            </w:tcMar>
            <w:vAlign w:val="center"/>
          </w:tcPr>
          <w:p w14:paraId="171D834A" w14:textId="2AD85E75" w:rsidR="00764FA5" w:rsidRDefault="00764FA5" w:rsidP="00764FA5">
            <w:pPr>
              <w:pBdr>
                <w:top w:val="nil"/>
                <w:left w:val="nil"/>
                <w:bottom w:val="nil"/>
                <w:right w:val="nil"/>
                <w:between w:val="nil"/>
                <w:bar w:val="nil"/>
              </w:pBdr>
              <w:rPr>
                <w:rFonts w:ascii="宋体" w:eastAsia="宋体" w:hAnsi="宋体" w:hint="default"/>
                <w:bCs/>
                <w:sz w:val="24"/>
                <w:szCs w:val="24"/>
                <w:bdr w:val="nil"/>
              </w:rPr>
            </w:pPr>
            <w:r>
              <w:rPr>
                <w:rFonts w:ascii="宋体" w:eastAsia="宋体" w:hAnsi="宋体"/>
                <w:bCs/>
                <w:sz w:val="24"/>
                <w:szCs w:val="24"/>
                <w:bdr w:val="nil"/>
              </w:rPr>
              <w:t>成交</w:t>
            </w:r>
            <w:r w:rsidRPr="00D34DB1">
              <w:rPr>
                <w:rFonts w:ascii="宋体" w:eastAsia="宋体" w:hAnsi="宋体" w:hint="default"/>
                <w:bCs/>
                <w:sz w:val="24"/>
                <w:szCs w:val="24"/>
                <w:bdr w:val="nil"/>
              </w:rPr>
              <w:t>供应商需与我校签订《保密协议》，承诺不泄露培训内容、教师个人信息及校内工作信息，不得将拍摄成果用于本项目以外。</w:t>
            </w:r>
          </w:p>
        </w:tc>
        <w:tc>
          <w:tcPr>
            <w:tcW w:w="1134" w:type="dxa"/>
            <w:tcMar>
              <w:top w:w="79" w:type="dxa"/>
              <w:left w:w="79" w:type="dxa"/>
              <w:bottom w:w="79" w:type="dxa"/>
              <w:right w:w="79" w:type="dxa"/>
            </w:tcMar>
            <w:vAlign w:val="center"/>
          </w:tcPr>
          <w:p w14:paraId="62425BF6" w14:textId="6F84B011" w:rsidR="00764FA5" w:rsidRPr="00E87E63" w:rsidRDefault="00D37CC3" w:rsidP="00764FA5">
            <w:pPr>
              <w:pBdr>
                <w:top w:val="nil"/>
                <w:left w:val="nil"/>
                <w:bottom w:val="nil"/>
                <w:right w:val="nil"/>
                <w:between w:val="nil"/>
                <w:bar w:val="nil"/>
              </w:pBdr>
              <w:jc w:val="center"/>
              <w:rPr>
                <w:rFonts w:ascii="宋体" w:eastAsia="宋体" w:hAnsi="宋体" w:hint="default"/>
                <w:bCs/>
                <w:sz w:val="24"/>
                <w:szCs w:val="24"/>
                <w:bdr w:val="nil"/>
              </w:rPr>
            </w:pPr>
            <w:r>
              <w:rPr>
                <w:rFonts w:ascii="宋体" w:eastAsia="宋体" w:hAnsi="宋体"/>
                <w:bCs/>
                <w:sz w:val="24"/>
                <w:szCs w:val="24"/>
                <w:bdr w:val="nil"/>
              </w:rPr>
              <w:t>现场</w:t>
            </w:r>
          </w:p>
        </w:tc>
      </w:tr>
      <w:tr w:rsidR="00677D6C" w:rsidRPr="00E87E63" w14:paraId="565F96A0" w14:textId="77777777" w:rsidTr="00D161D9">
        <w:trPr>
          <w:trHeight w:val="567"/>
          <w:jc w:val="center"/>
        </w:trPr>
        <w:tc>
          <w:tcPr>
            <w:tcW w:w="850" w:type="dxa"/>
            <w:tcMar>
              <w:top w:w="79" w:type="dxa"/>
              <w:left w:w="79" w:type="dxa"/>
              <w:bottom w:w="79" w:type="dxa"/>
              <w:right w:w="79" w:type="dxa"/>
            </w:tcMar>
            <w:vAlign w:val="center"/>
          </w:tcPr>
          <w:p w14:paraId="0521C592" w14:textId="0ADA8455" w:rsidR="00677D6C" w:rsidRDefault="00075C2D" w:rsidP="00764FA5">
            <w:pPr>
              <w:pBdr>
                <w:top w:val="nil"/>
                <w:left w:val="nil"/>
                <w:bottom w:val="nil"/>
                <w:right w:val="nil"/>
                <w:between w:val="nil"/>
                <w:bar w:val="nil"/>
              </w:pBdr>
              <w:jc w:val="center"/>
              <w:rPr>
                <w:rFonts w:ascii="宋体" w:eastAsia="宋体" w:hAnsi="宋体" w:hint="default"/>
                <w:bCs/>
                <w:sz w:val="24"/>
                <w:szCs w:val="24"/>
                <w:bdr w:val="nil"/>
              </w:rPr>
            </w:pPr>
            <w:r>
              <w:rPr>
                <w:rFonts w:ascii="宋体" w:eastAsia="宋体" w:hAnsi="宋体"/>
                <w:bCs/>
                <w:sz w:val="24"/>
                <w:szCs w:val="24"/>
                <w:bdr w:val="nil"/>
              </w:rPr>
              <w:t>6</w:t>
            </w:r>
          </w:p>
        </w:tc>
        <w:tc>
          <w:tcPr>
            <w:tcW w:w="2551" w:type="dxa"/>
            <w:tcMar>
              <w:top w:w="79" w:type="dxa"/>
              <w:left w:w="79" w:type="dxa"/>
              <w:bottom w:w="79" w:type="dxa"/>
              <w:right w:w="79" w:type="dxa"/>
            </w:tcMar>
            <w:vAlign w:val="center"/>
          </w:tcPr>
          <w:p w14:paraId="7BA51F71" w14:textId="51E77FD2" w:rsidR="00677D6C" w:rsidRDefault="00677D6C" w:rsidP="00764FA5">
            <w:pPr>
              <w:pBdr>
                <w:top w:val="nil"/>
                <w:left w:val="nil"/>
                <w:bottom w:val="nil"/>
                <w:right w:val="nil"/>
                <w:between w:val="nil"/>
                <w:bar w:val="nil"/>
              </w:pBdr>
              <w:jc w:val="center"/>
              <w:rPr>
                <w:rFonts w:ascii="宋体" w:eastAsia="宋体" w:hAnsi="宋体" w:hint="default"/>
                <w:bCs/>
                <w:sz w:val="24"/>
                <w:szCs w:val="24"/>
                <w:bdr w:val="nil"/>
              </w:rPr>
            </w:pPr>
            <w:r w:rsidRPr="00677D6C">
              <w:rPr>
                <w:rFonts w:ascii="宋体" w:eastAsia="宋体" w:hAnsi="宋体"/>
                <w:bCs/>
                <w:sz w:val="24"/>
                <w:szCs w:val="24"/>
                <w:bdr w:val="nil"/>
              </w:rPr>
              <w:t>安全要求</w:t>
            </w:r>
          </w:p>
        </w:tc>
        <w:tc>
          <w:tcPr>
            <w:tcW w:w="3965" w:type="dxa"/>
            <w:gridSpan w:val="2"/>
            <w:tcMar>
              <w:top w:w="79" w:type="dxa"/>
              <w:left w:w="79" w:type="dxa"/>
              <w:bottom w:w="79" w:type="dxa"/>
              <w:right w:w="79" w:type="dxa"/>
            </w:tcMar>
            <w:vAlign w:val="center"/>
          </w:tcPr>
          <w:p w14:paraId="08B4351B" w14:textId="0A544F59" w:rsidR="00677D6C" w:rsidRDefault="00677D6C" w:rsidP="00764FA5">
            <w:pPr>
              <w:pBdr>
                <w:top w:val="nil"/>
                <w:left w:val="nil"/>
                <w:bottom w:val="nil"/>
                <w:right w:val="nil"/>
                <w:between w:val="nil"/>
                <w:bar w:val="nil"/>
              </w:pBdr>
              <w:rPr>
                <w:rFonts w:ascii="宋体" w:eastAsia="宋体" w:hAnsi="宋体" w:hint="default"/>
                <w:bCs/>
                <w:sz w:val="24"/>
                <w:szCs w:val="24"/>
                <w:bdr w:val="nil"/>
              </w:rPr>
            </w:pPr>
            <w:r w:rsidRPr="00677D6C">
              <w:rPr>
                <w:rFonts w:ascii="宋体" w:eastAsia="宋体" w:hAnsi="宋体"/>
                <w:bCs/>
                <w:sz w:val="24"/>
                <w:szCs w:val="24"/>
                <w:bdr w:val="nil"/>
              </w:rPr>
              <w:t>供应商制作后的课程不得添加任何形式的恶意代码或与课程学习无关的超链接等内容。</w:t>
            </w:r>
          </w:p>
        </w:tc>
        <w:tc>
          <w:tcPr>
            <w:tcW w:w="1134" w:type="dxa"/>
            <w:tcMar>
              <w:top w:w="79" w:type="dxa"/>
              <w:left w:w="79" w:type="dxa"/>
              <w:bottom w:w="79" w:type="dxa"/>
              <w:right w:w="79" w:type="dxa"/>
            </w:tcMar>
            <w:vAlign w:val="center"/>
          </w:tcPr>
          <w:p w14:paraId="0465F473" w14:textId="114AF664" w:rsidR="00677D6C" w:rsidRDefault="00D37CC3" w:rsidP="00764FA5">
            <w:pPr>
              <w:pBdr>
                <w:top w:val="nil"/>
                <w:left w:val="nil"/>
                <w:bottom w:val="nil"/>
                <w:right w:val="nil"/>
                <w:between w:val="nil"/>
                <w:bar w:val="nil"/>
              </w:pBdr>
              <w:jc w:val="center"/>
              <w:rPr>
                <w:rFonts w:ascii="宋体" w:eastAsia="宋体" w:hAnsi="宋体" w:hint="default"/>
                <w:bCs/>
                <w:sz w:val="24"/>
                <w:szCs w:val="24"/>
                <w:bdr w:val="nil"/>
              </w:rPr>
            </w:pPr>
            <w:r>
              <w:rPr>
                <w:rFonts w:ascii="宋体" w:eastAsia="宋体" w:hAnsi="宋体"/>
                <w:bCs/>
                <w:sz w:val="24"/>
                <w:szCs w:val="24"/>
                <w:bdr w:val="nil"/>
              </w:rPr>
              <w:t>在线</w:t>
            </w:r>
          </w:p>
        </w:tc>
      </w:tr>
      <w:tr w:rsidR="00764FA5" w:rsidRPr="00E87E63" w14:paraId="38768521" w14:textId="77777777" w:rsidTr="00D161D9">
        <w:trPr>
          <w:trHeight w:val="567"/>
          <w:jc w:val="center"/>
        </w:trPr>
        <w:tc>
          <w:tcPr>
            <w:tcW w:w="850" w:type="dxa"/>
            <w:tcMar>
              <w:top w:w="79" w:type="dxa"/>
              <w:left w:w="79" w:type="dxa"/>
              <w:bottom w:w="79" w:type="dxa"/>
              <w:right w:w="79" w:type="dxa"/>
            </w:tcMar>
            <w:vAlign w:val="center"/>
          </w:tcPr>
          <w:p w14:paraId="7A5F3F1B" w14:textId="10D53386" w:rsidR="00764FA5" w:rsidRPr="00E87E63" w:rsidRDefault="00075C2D" w:rsidP="00764FA5">
            <w:pPr>
              <w:pBdr>
                <w:top w:val="nil"/>
                <w:left w:val="nil"/>
                <w:bottom w:val="nil"/>
                <w:right w:val="nil"/>
                <w:between w:val="nil"/>
                <w:bar w:val="nil"/>
              </w:pBdr>
              <w:jc w:val="center"/>
              <w:rPr>
                <w:rFonts w:ascii="宋体" w:eastAsia="宋体" w:hAnsi="宋体" w:hint="default"/>
                <w:bCs/>
                <w:sz w:val="24"/>
                <w:szCs w:val="24"/>
                <w:bdr w:val="nil"/>
              </w:rPr>
            </w:pPr>
            <w:r>
              <w:rPr>
                <w:rFonts w:ascii="宋体" w:eastAsia="宋体" w:hAnsi="宋体"/>
                <w:bCs/>
                <w:sz w:val="24"/>
                <w:szCs w:val="24"/>
                <w:bdr w:val="nil"/>
              </w:rPr>
              <w:t>7</w:t>
            </w:r>
          </w:p>
        </w:tc>
        <w:tc>
          <w:tcPr>
            <w:tcW w:w="2551" w:type="dxa"/>
            <w:tcMar>
              <w:top w:w="79" w:type="dxa"/>
              <w:left w:w="79" w:type="dxa"/>
              <w:bottom w:w="79" w:type="dxa"/>
              <w:right w:w="79" w:type="dxa"/>
            </w:tcMar>
            <w:vAlign w:val="center"/>
          </w:tcPr>
          <w:p w14:paraId="3304EB7E" w14:textId="16E648B7" w:rsidR="00764FA5" w:rsidRDefault="00764FA5" w:rsidP="00764FA5">
            <w:pPr>
              <w:pBdr>
                <w:top w:val="nil"/>
                <w:left w:val="nil"/>
                <w:bottom w:val="nil"/>
                <w:right w:val="nil"/>
                <w:between w:val="nil"/>
                <w:bar w:val="nil"/>
              </w:pBdr>
              <w:jc w:val="center"/>
              <w:rPr>
                <w:rFonts w:ascii="宋体" w:eastAsia="宋体" w:hAnsi="宋体" w:hint="default"/>
                <w:bCs/>
                <w:sz w:val="24"/>
                <w:szCs w:val="24"/>
                <w:bdr w:val="nil"/>
              </w:rPr>
            </w:pPr>
            <w:r w:rsidRPr="000A7DDA">
              <w:rPr>
                <w:rFonts w:ascii="宋体" w:eastAsia="宋体" w:hAnsi="宋体" w:hint="default"/>
                <w:bCs/>
                <w:sz w:val="24"/>
                <w:szCs w:val="24"/>
                <w:bdr w:val="nil"/>
              </w:rPr>
              <w:t>应急处理</w:t>
            </w:r>
          </w:p>
        </w:tc>
        <w:tc>
          <w:tcPr>
            <w:tcW w:w="3965" w:type="dxa"/>
            <w:gridSpan w:val="2"/>
            <w:tcMar>
              <w:top w:w="79" w:type="dxa"/>
              <w:left w:w="79" w:type="dxa"/>
              <w:bottom w:w="79" w:type="dxa"/>
              <w:right w:w="79" w:type="dxa"/>
            </w:tcMar>
            <w:vAlign w:val="center"/>
          </w:tcPr>
          <w:p w14:paraId="5ECAFDD7" w14:textId="1814069E" w:rsidR="00764FA5" w:rsidRPr="000A7DDA" w:rsidRDefault="00764FA5" w:rsidP="00764FA5">
            <w:pPr>
              <w:pBdr>
                <w:top w:val="nil"/>
                <w:left w:val="nil"/>
                <w:bottom w:val="nil"/>
                <w:right w:val="nil"/>
                <w:between w:val="nil"/>
                <w:bar w:val="nil"/>
              </w:pBdr>
              <w:rPr>
                <w:rFonts w:ascii="宋体" w:eastAsia="宋体" w:hAnsi="宋体" w:hint="default"/>
                <w:bCs/>
                <w:sz w:val="24"/>
                <w:szCs w:val="24"/>
                <w:bdr w:val="nil"/>
              </w:rPr>
            </w:pPr>
            <w:r w:rsidRPr="000A7DDA">
              <w:rPr>
                <w:rFonts w:ascii="宋体" w:eastAsia="宋体" w:hAnsi="宋体" w:hint="default"/>
                <w:bCs/>
                <w:sz w:val="24"/>
                <w:szCs w:val="24"/>
                <w:bdr w:val="nil"/>
              </w:rPr>
              <w:t>若拍摄过程中出现设备故障、突发噪音等问题，需有应急方案（如备用设备替换、降噪处理），确保不影响培训核心内容的录制。</w:t>
            </w:r>
          </w:p>
        </w:tc>
        <w:tc>
          <w:tcPr>
            <w:tcW w:w="1134" w:type="dxa"/>
            <w:tcMar>
              <w:top w:w="79" w:type="dxa"/>
              <w:left w:w="79" w:type="dxa"/>
              <w:bottom w:w="79" w:type="dxa"/>
              <w:right w:w="79" w:type="dxa"/>
            </w:tcMar>
            <w:vAlign w:val="center"/>
          </w:tcPr>
          <w:p w14:paraId="2C78FC5F" w14:textId="2AABEBC4" w:rsidR="00764FA5" w:rsidRPr="00E87E63" w:rsidRDefault="00764FA5" w:rsidP="00764FA5">
            <w:pPr>
              <w:pBdr>
                <w:top w:val="nil"/>
                <w:left w:val="nil"/>
                <w:bottom w:val="nil"/>
                <w:right w:val="nil"/>
                <w:between w:val="nil"/>
                <w:bar w:val="nil"/>
              </w:pBdr>
              <w:jc w:val="center"/>
              <w:rPr>
                <w:rFonts w:ascii="宋体" w:eastAsia="宋体" w:hAnsi="宋体" w:hint="default"/>
                <w:bCs/>
                <w:sz w:val="24"/>
                <w:szCs w:val="24"/>
                <w:bdr w:val="nil"/>
              </w:rPr>
            </w:pPr>
            <w:r>
              <w:rPr>
                <w:rFonts w:ascii="宋体" w:eastAsia="宋体" w:hAnsi="宋体"/>
                <w:bCs/>
                <w:sz w:val="24"/>
                <w:szCs w:val="24"/>
                <w:bdr w:val="nil"/>
              </w:rPr>
              <w:t>现场</w:t>
            </w:r>
          </w:p>
        </w:tc>
      </w:tr>
    </w:tbl>
    <w:p w14:paraId="36ED76ED" w14:textId="7B140520" w:rsidR="00177C29" w:rsidRDefault="00944673" w:rsidP="00770FE8">
      <w:pPr>
        <w:pStyle w:val="a0"/>
        <w:numPr>
          <w:ilvl w:val="0"/>
          <w:numId w:val="2"/>
        </w:numPr>
        <w:spacing w:before="240" w:line="360" w:lineRule="auto"/>
        <w:rPr>
          <w:rFonts w:ascii="宋体" w:eastAsia="宋体" w:hAnsi="宋体" w:hint="default"/>
          <w:b/>
          <w:sz w:val="24"/>
          <w:szCs w:val="24"/>
        </w:rPr>
      </w:pPr>
      <w:r>
        <w:rPr>
          <w:rFonts w:ascii="宋体" w:eastAsia="宋体" w:hAnsi="宋体"/>
          <w:b/>
          <w:sz w:val="24"/>
          <w:szCs w:val="24"/>
        </w:rPr>
        <w:t>交货及</w:t>
      </w:r>
      <w:r w:rsidR="005F5294">
        <w:rPr>
          <w:rFonts w:ascii="宋体" w:eastAsia="宋体" w:hAnsi="宋体"/>
          <w:b/>
          <w:sz w:val="24"/>
          <w:szCs w:val="24"/>
        </w:rPr>
        <w:t>验收</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
        <w:gridCol w:w="1417"/>
        <w:gridCol w:w="6237"/>
      </w:tblGrid>
      <w:tr w:rsidR="00177C29" w14:paraId="0CEB97F4" w14:textId="77777777" w:rsidTr="008A5F34">
        <w:trPr>
          <w:trHeight w:val="567"/>
          <w:jc w:val="center"/>
        </w:trPr>
        <w:tc>
          <w:tcPr>
            <w:tcW w:w="850" w:type="dxa"/>
            <w:tcMar>
              <w:top w:w="79" w:type="dxa"/>
              <w:left w:w="79" w:type="dxa"/>
              <w:bottom w:w="79" w:type="dxa"/>
              <w:right w:w="79" w:type="dxa"/>
            </w:tcMar>
            <w:vAlign w:val="center"/>
          </w:tcPr>
          <w:p w14:paraId="4EF83AD0" w14:textId="77777777" w:rsidR="00177C29" w:rsidRPr="00770FE8" w:rsidRDefault="00944673" w:rsidP="008A5F34">
            <w:pPr>
              <w:pStyle w:val="a0"/>
              <w:ind w:firstLine="0"/>
              <w:jc w:val="center"/>
              <w:rPr>
                <w:rFonts w:ascii="宋体" w:eastAsia="宋体" w:hAnsi="宋体" w:hint="default"/>
                <w:b/>
                <w:sz w:val="24"/>
                <w:szCs w:val="24"/>
              </w:rPr>
            </w:pPr>
            <w:r w:rsidRPr="00770FE8">
              <w:rPr>
                <w:rFonts w:ascii="宋体" w:eastAsia="宋体" w:hAnsi="宋体" w:cs="微软雅黑"/>
                <w:b/>
                <w:sz w:val="24"/>
                <w:szCs w:val="24"/>
              </w:rPr>
              <w:t>序号</w:t>
            </w:r>
          </w:p>
        </w:tc>
        <w:tc>
          <w:tcPr>
            <w:tcW w:w="7654" w:type="dxa"/>
            <w:gridSpan w:val="2"/>
            <w:tcMar>
              <w:top w:w="79" w:type="dxa"/>
              <w:left w:w="79" w:type="dxa"/>
              <w:bottom w:w="79" w:type="dxa"/>
              <w:right w:w="79" w:type="dxa"/>
            </w:tcMar>
            <w:vAlign w:val="center"/>
          </w:tcPr>
          <w:p w14:paraId="23F519CD" w14:textId="51211D4E" w:rsidR="00177C29" w:rsidRPr="00770FE8" w:rsidRDefault="00944673" w:rsidP="008A5F34">
            <w:pPr>
              <w:pStyle w:val="a0"/>
              <w:ind w:firstLine="0"/>
              <w:jc w:val="center"/>
              <w:rPr>
                <w:rFonts w:ascii="宋体" w:eastAsia="宋体" w:hAnsi="宋体" w:hint="default"/>
                <w:b/>
                <w:sz w:val="24"/>
                <w:szCs w:val="24"/>
              </w:rPr>
            </w:pPr>
            <w:r w:rsidRPr="00770FE8">
              <w:rPr>
                <w:rFonts w:ascii="宋体" w:eastAsia="宋体" w:hAnsi="宋体" w:cs="微软雅黑"/>
                <w:b/>
                <w:sz w:val="24"/>
                <w:szCs w:val="24"/>
              </w:rPr>
              <w:t>交货及</w:t>
            </w:r>
            <w:r w:rsidR="004F27F0">
              <w:rPr>
                <w:rFonts w:ascii="宋体" w:eastAsia="宋体" w:hAnsi="宋体" w:cs="微软雅黑"/>
                <w:b/>
                <w:sz w:val="24"/>
                <w:szCs w:val="24"/>
              </w:rPr>
              <w:t>验收</w:t>
            </w:r>
            <w:r w:rsidRPr="00770FE8">
              <w:rPr>
                <w:rFonts w:ascii="宋体" w:eastAsia="宋体" w:hAnsi="宋体" w:cs="微软雅黑"/>
                <w:b/>
                <w:sz w:val="24"/>
                <w:szCs w:val="24"/>
              </w:rPr>
              <w:t>要求</w:t>
            </w:r>
          </w:p>
        </w:tc>
      </w:tr>
      <w:tr w:rsidR="00177C29" w14:paraId="403CA05E" w14:textId="77777777" w:rsidTr="008A5F34">
        <w:trPr>
          <w:trHeight w:val="283"/>
          <w:jc w:val="center"/>
        </w:trPr>
        <w:tc>
          <w:tcPr>
            <w:tcW w:w="850" w:type="dxa"/>
            <w:tcMar>
              <w:top w:w="79" w:type="dxa"/>
              <w:left w:w="79" w:type="dxa"/>
              <w:bottom w:w="79" w:type="dxa"/>
              <w:right w:w="79" w:type="dxa"/>
            </w:tcMar>
          </w:tcPr>
          <w:p w14:paraId="4531343F" w14:textId="77777777" w:rsidR="00177C29" w:rsidRDefault="00944673">
            <w:pPr>
              <w:pStyle w:val="a0"/>
              <w:spacing w:line="360" w:lineRule="auto"/>
              <w:ind w:firstLine="0"/>
              <w:jc w:val="center"/>
              <w:rPr>
                <w:rFonts w:ascii="宋体" w:eastAsia="宋体" w:hAnsi="宋体" w:hint="default"/>
                <w:sz w:val="24"/>
                <w:szCs w:val="24"/>
              </w:rPr>
            </w:pPr>
            <w:r>
              <w:rPr>
                <w:rFonts w:ascii="宋体" w:eastAsia="宋体" w:hAnsi="宋体"/>
                <w:sz w:val="24"/>
                <w:szCs w:val="24"/>
              </w:rPr>
              <w:t>1</w:t>
            </w:r>
          </w:p>
        </w:tc>
        <w:tc>
          <w:tcPr>
            <w:tcW w:w="1417" w:type="dxa"/>
            <w:tcMar>
              <w:top w:w="79" w:type="dxa"/>
              <w:left w:w="79" w:type="dxa"/>
              <w:bottom w:w="79" w:type="dxa"/>
              <w:right w:w="79" w:type="dxa"/>
            </w:tcMar>
          </w:tcPr>
          <w:p w14:paraId="0BAE2F1B" w14:textId="77777777" w:rsidR="00177C29" w:rsidRDefault="00944673">
            <w:pPr>
              <w:pStyle w:val="a0"/>
              <w:spacing w:line="360" w:lineRule="auto"/>
              <w:ind w:firstLine="0"/>
              <w:jc w:val="center"/>
              <w:rPr>
                <w:rFonts w:ascii="宋体" w:eastAsia="宋体" w:hAnsi="宋体" w:hint="default"/>
                <w:sz w:val="24"/>
                <w:szCs w:val="24"/>
              </w:rPr>
            </w:pPr>
            <w:r>
              <w:rPr>
                <w:rFonts w:ascii="宋体" w:eastAsia="宋体" w:hAnsi="宋体"/>
                <w:sz w:val="24"/>
                <w:szCs w:val="24"/>
              </w:rPr>
              <w:t>交货期</w:t>
            </w:r>
          </w:p>
        </w:tc>
        <w:tc>
          <w:tcPr>
            <w:tcW w:w="6237" w:type="dxa"/>
            <w:tcMar>
              <w:top w:w="79" w:type="dxa"/>
              <w:left w:w="79" w:type="dxa"/>
              <w:bottom w:w="79" w:type="dxa"/>
              <w:right w:w="79" w:type="dxa"/>
            </w:tcMar>
            <w:vAlign w:val="center"/>
          </w:tcPr>
          <w:p w14:paraId="3451C699" w14:textId="5147FCCE" w:rsidR="00177C29" w:rsidRPr="008E29A7" w:rsidRDefault="00944673" w:rsidP="008A5F34">
            <w:pPr>
              <w:rPr>
                <w:rFonts w:ascii="宋体" w:eastAsia="宋体" w:hAnsi="宋体" w:hint="default"/>
                <w:kern w:val="0"/>
                <w:sz w:val="24"/>
                <w:szCs w:val="24"/>
              </w:rPr>
            </w:pPr>
            <w:r w:rsidRPr="008E29A7">
              <w:rPr>
                <w:rFonts w:ascii="宋体" w:eastAsia="宋体" w:hAnsi="宋体"/>
                <w:kern w:val="0"/>
                <w:sz w:val="24"/>
                <w:szCs w:val="24"/>
              </w:rPr>
              <w:t>交付期限为</w:t>
            </w:r>
            <w:r w:rsidR="00973D0E" w:rsidRPr="008E29A7">
              <w:rPr>
                <w:rFonts w:ascii="宋体" w:eastAsia="宋体" w:hAnsi="宋体"/>
                <w:kern w:val="0"/>
                <w:sz w:val="24"/>
                <w:szCs w:val="24"/>
              </w:rPr>
              <w:t>单次预约拍摄的10个工作日内</w:t>
            </w:r>
            <w:r w:rsidRPr="008E29A7">
              <w:rPr>
                <w:rFonts w:ascii="宋体" w:eastAsia="宋体" w:hAnsi="宋体"/>
                <w:kern w:val="0"/>
                <w:sz w:val="24"/>
                <w:szCs w:val="24"/>
              </w:rPr>
              <w:t>。</w:t>
            </w:r>
          </w:p>
        </w:tc>
      </w:tr>
      <w:tr w:rsidR="00C574E5" w14:paraId="3A8CCBCA" w14:textId="77777777" w:rsidTr="00C574E5">
        <w:trPr>
          <w:trHeight w:val="283"/>
          <w:jc w:val="center"/>
        </w:trPr>
        <w:tc>
          <w:tcPr>
            <w:tcW w:w="850" w:type="dxa"/>
            <w:tcMar>
              <w:top w:w="79" w:type="dxa"/>
              <w:left w:w="79" w:type="dxa"/>
              <w:bottom w:w="79" w:type="dxa"/>
              <w:right w:w="79" w:type="dxa"/>
            </w:tcMar>
            <w:vAlign w:val="center"/>
          </w:tcPr>
          <w:p w14:paraId="705ECE67" w14:textId="4672D044" w:rsidR="00C574E5" w:rsidRDefault="00C574E5" w:rsidP="00C574E5">
            <w:pPr>
              <w:pStyle w:val="a0"/>
              <w:spacing w:line="360" w:lineRule="auto"/>
              <w:ind w:firstLine="0"/>
              <w:jc w:val="center"/>
              <w:rPr>
                <w:rFonts w:ascii="宋体" w:eastAsia="宋体" w:hAnsi="宋体" w:hint="default"/>
                <w:sz w:val="24"/>
                <w:szCs w:val="24"/>
              </w:rPr>
            </w:pPr>
            <w:r>
              <w:rPr>
                <w:rFonts w:ascii="宋体" w:eastAsia="宋体" w:hAnsi="宋体"/>
                <w:sz w:val="24"/>
                <w:szCs w:val="24"/>
              </w:rPr>
              <w:t>2</w:t>
            </w:r>
          </w:p>
        </w:tc>
        <w:tc>
          <w:tcPr>
            <w:tcW w:w="1417" w:type="dxa"/>
            <w:tcMar>
              <w:top w:w="79" w:type="dxa"/>
              <w:left w:w="79" w:type="dxa"/>
              <w:bottom w:w="79" w:type="dxa"/>
              <w:right w:w="79" w:type="dxa"/>
            </w:tcMar>
            <w:vAlign w:val="center"/>
          </w:tcPr>
          <w:p w14:paraId="00213A9C" w14:textId="4F6B7266" w:rsidR="00C574E5" w:rsidRDefault="00C574E5" w:rsidP="00C574E5">
            <w:pPr>
              <w:pStyle w:val="a0"/>
              <w:spacing w:line="360" w:lineRule="auto"/>
              <w:ind w:firstLine="0"/>
              <w:jc w:val="center"/>
              <w:rPr>
                <w:rFonts w:ascii="宋体" w:eastAsia="宋体" w:hAnsi="宋体" w:hint="default"/>
                <w:sz w:val="24"/>
                <w:szCs w:val="24"/>
              </w:rPr>
            </w:pPr>
            <w:r>
              <w:rPr>
                <w:rFonts w:ascii="宋体" w:eastAsia="宋体" w:hAnsi="宋体"/>
                <w:sz w:val="24"/>
                <w:szCs w:val="24"/>
              </w:rPr>
              <w:t>项目组要求</w:t>
            </w:r>
          </w:p>
        </w:tc>
        <w:tc>
          <w:tcPr>
            <w:tcW w:w="6237" w:type="dxa"/>
            <w:tcMar>
              <w:top w:w="79" w:type="dxa"/>
              <w:left w:w="79" w:type="dxa"/>
              <w:bottom w:w="79" w:type="dxa"/>
              <w:right w:w="79" w:type="dxa"/>
            </w:tcMar>
            <w:vAlign w:val="center"/>
          </w:tcPr>
          <w:p w14:paraId="15D22973" w14:textId="51725511" w:rsidR="00C574E5" w:rsidRPr="008E29A7" w:rsidRDefault="00C574E5" w:rsidP="008A5F34">
            <w:pPr>
              <w:rPr>
                <w:rFonts w:ascii="宋体" w:eastAsia="宋体" w:hAnsi="宋体" w:hint="default"/>
                <w:kern w:val="0"/>
                <w:sz w:val="24"/>
                <w:szCs w:val="24"/>
              </w:rPr>
            </w:pPr>
            <w:r w:rsidRPr="008E29A7">
              <w:rPr>
                <w:rFonts w:ascii="宋体" w:eastAsia="宋体" w:hAnsi="宋体"/>
                <w:kern w:val="0"/>
                <w:sz w:val="24"/>
                <w:szCs w:val="24"/>
              </w:rPr>
              <w:t>项目组成员</w:t>
            </w:r>
            <w:r w:rsidRPr="0093184E">
              <w:rPr>
                <w:rFonts w:ascii="宋体" w:eastAsia="宋体" w:hAnsi="宋体"/>
                <w:kern w:val="0"/>
                <w:sz w:val="24"/>
                <w:szCs w:val="24"/>
              </w:rPr>
              <w:t>需配备专属团队，包括专业编导</w:t>
            </w:r>
            <w:r w:rsidR="005A4FEF">
              <w:rPr>
                <w:rFonts w:ascii="宋体" w:eastAsia="宋体" w:hAnsi="宋体"/>
                <w:kern w:val="0"/>
                <w:sz w:val="24"/>
                <w:szCs w:val="24"/>
              </w:rPr>
              <w:t>；</w:t>
            </w:r>
            <w:r w:rsidRPr="008E29A7">
              <w:rPr>
                <w:rFonts w:ascii="宋体" w:eastAsia="宋体" w:hAnsi="宋体"/>
                <w:kern w:val="0"/>
                <w:sz w:val="24"/>
                <w:szCs w:val="24"/>
              </w:rPr>
              <w:t>摄影师和剪辑师</w:t>
            </w:r>
            <w:r w:rsidRPr="0093184E">
              <w:rPr>
                <w:rFonts w:ascii="宋体" w:eastAsia="宋体" w:hAnsi="宋体"/>
                <w:kern w:val="0"/>
                <w:sz w:val="24"/>
                <w:szCs w:val="24"/>
              </w:rPr>
              <w:t>；审片人员等</w:t>
            </w:r>
            <w:r w:rsidRPr="008E29A7">
              <w:rPr>
                <w:rFonts w:ascii="宋体" w:eastAsia="宋体" w:hAnsi="宋体"/>
                <w:kern w:val="0"/>
                <w:sz w:val="24"/>
                <w:szCs w:val="24"/>
              </w:rPr>
              <w:t>。</w:t>
            </w:r>
          </w:p>
        </w:tc>
      </w:tr>
      <w:tr w:rsidR="00973D0E" w14:paraId="3BD6792F" w14:textId="77777777" w:rsidTr="008A5F34">
        <w:trPr>
          <w:trHeight w:val="567"/>
          <w:jc w:val="center"/>
        </w:trPr>
        <w:tc>
          <w:tcPr>
            <w:tcW w:w="850" w:type="dxa"/>
            <w:tcMar>
              <w:top w:w="79" w:type="dxa"/>
              <w:left w:w="79" w:type="dxa"/>
              <w:bottom w:w="79" w:type="dxa"/>
              <w:right w:w="79" w:type="dxa"/>
            </w:tcMar>
          </w:tcPr>
          <w:p w14:paraId="70E1063E" w14:textId="00DF6A60" w:rsidR="00973D0E" w:rsidRDefault="00075C2D">
            <w:pPr>
              <w:pStyle w:val="a0"/>
              <w:spacing w:line="360" w:lineRule="auto"/>
              <w:ind w:firstLine="0"/>
              <w:jc w:val="center"/>
              <w:rPr>
                <w:rFonts w:ascii="宋体" w:eastAsia="宋体" w:hAnsi="宋体" w:hint="default"/>
                <w:sz w:val="24"/>
                <w:szCs w:val="24"/>
              </w:rPr>
            </w:pPr>
            <w:r>
              <w:rPr>
                <w:rFonts w:ascii="宋体" w:eastAsia="宋体" w:hAnsi="宋体"/>
                <w:sz w:val="24"/>
                <w:szCs w:val="24"/>
              </w:rPr>
              <w:t>3</w:t>
            </w:r>
          </w:p>
        </w:tc>
        <w:tc>
          <w:tcPr>
            <w:tcW w:w="1417" w:type="dxa"/>
            <w:tcMar>
              <w:top w:w="79" w:type="dxa"/>
              <w:left w:w="79" w:type="dxa"/>
              <w:bottom w:w="79" w:type="dxa"/>
              <w:right w:w="79" w:type="dxa"/>
            </w:tcMar>
          </w:tcPr>
          <w:p w14:paraId="03B97F66" w14:textId="77777777" w:rsidR="00973D0E" w:rsidRDefault="00973D0E">
            <w:pPr>
              <w:pStyle w:val="a0"/>
              <w:spacing w:line="360" w:lineRule="auto"/>
              <w:ind w:firstLine="0"/>
              <w:jc w:val="center"/>
              <w:rPr>
                <w:rFonts w:ascii="宋体" w:eastAsia="宋体" w:hAnsi="宋体" w:hint="default"/>
                <w:sz w:val="24"/>
                <w:szCs w:val="24"/>
              </w:rPr>
            </w:pPr>
            <w:r>
              <w:rPr>
                <w:rFonts w:ascii="宋体" w:eastAsia="宋体" w:hAnsi="宋体"/>
                <w:sz w:val="24"/>
                <w:szCs w:val="24"/>
              </w:rPr>
              <w:t>验收要求</w:t>
            </w:r>
          </w:p>
        </w:tc>
        <w:tc>
          <w:tcPr>
            <w:tcW w:w="6237" w:type="dxa"/>
            <w:tcMar>
              <w:top w:w="79" w:type="dxa"/>
              <w:left w:w="79" w:type="dxa"/>
              <w:bottom w:w="79" w:type="dxa"/>
              <w:right w:w="79" w:type="dxa"/>
            </w:tcMar>
            <w:vAlign w:val="center"/>
          </w:tcPr>
          <w:p w14:paraId="7E591DBB" w14:textId="6AC2CCA5" w:rsidR="00973D0E" w:rsidRPr="008E29A7" w:rsidRDefault="00973D0E" w:rsidP="008A5F34">
            <w:pPr>
              <w:rPr>
                <w:rFonts w:ascii="宋体" w:eastAsia="宋体" w:hAnsi="宋体" w:hint="default"/>
                <w:kern w:val="0"/>
                <w:sz w:val="24"/>
                <w:szCs w:val="24"/>
              </w:rPr>
            </w:pPr>
            <w:r w:rsidRPr="008E29A7">
              <w:rPr>
                <w:rFonts w:ascii="宋体" w:eastAsia="宋体" w:hAnsi="宋体"/>
                <w:kern w:val="0"/>
                <w:sz w:val="24"/>
                <w:szCs w:val="24"/>
              </w:rPr>
              <w:t>录制视频交付10个工作日后可申请验收。验收由上海外国语大学教师发展中心负责验收。</w:t>
            </w:r>
            <w:r w:rsidR="008E29A7" w:rsidRPr="008E29A7">
              <w:rPr>
                <w:rFonts w:ascii="宋体" w:eastAsia="宋体" w:hAnsi="宋体" w:hint="default"/>
                <w:kern w:val="0"/>
                <w:sz w:val="24"/>
                <w:szCs w:val="24"/>
              </w:rPr>
              <w:t>验收依据国家有关规范、采购公告、采购需求文件和项目有关文件。验收前甲方需对合同中规定的各项服务内容进行验收签字确认。验收若发现质量问题，或者不达标项目，成交供应商须无条件整改至符合验收要求。整改过程产生新增、更改或产生其他费用，均由成交供应商自行承担；若验收过程产生其他费用，由成交供应商负责承担。</w:t>
            </w:r>
          </w:p>
        </w:tc>
      </w:tr>
    </w:tbl>
    <w:p w14:paraId="3995751D" w14:textId="77777777" w:rsidR="00177C29" w:rsidRDefault="00944673" w:rsidP="00770FE8">
      <w:pPr>
        <w:pStyle w:val="a0"/>
        <w:numPr>
          <w:ilvl w:val="0"/>
          <w:numId w:val="2"/>
        </w:numPr>
        <w:spacing w:before="240" w:line="360" w:lineRule="auto"/>
        <w:rPr>
          <w:rFonts w:ascii="宋体" w:eastAsia="宋体" w:hAnsi="宋体" w:hint="default"/>
          <w:b/>
          <w:sz w:val="24"/>
          <w:szCs w:val="24"/>
        </w:rPr>
      </w:pPr>
      <w:r>
        <w:rPr>
          <w:rFonts w:ascii="宋体" w:eastAsia="宋体" w:hAnsi="宋体"/>
          <w:b/>
          <w:sz w:val="24"/>
          <w:szCs w:val="24"/>
        </w:rPr>
        <w:lastRenderedPageBreak/>
        <w:t>支付及报价要求</w:t>
      </w:r>
    </w:p>
    <w:tbl>
      <w:tblPr>
        <w:tblStyle w:val="NormalTable0"/>
        <w:tblW w:w="850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0"/>
        <w:gridCol w:w="7654"/>
      </w:tblGrid>
      <w:tr w:rsidR="00177C29" w14:paraId="052F07FA" w14:textId="77777777" w:rsidTr="008A5F34">
        <w:trPr>
          <w:trHeight w:val="567"/>
          <w:jc w:val="center"/>
        </w:trPr>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BA9E52" w14:textId="77777777" w:rsidR="00177C29" w:rsidRPr="00A86EC6" w:rsidRDefault="00944673">
            <w:pPr>
              <w:jc w:val="center"/>
              <w:rPr>
                <w:rFonts w:ascii="宋体" w:eastAsia="宋体" w:hAnsi="宋体" w:hint="default"/>
                <w:b/>
                <w:bCs/>
                <w:kern w:val="0"/>
                <w:sz w:val="24"/>
                <w:szCs w:val="24"/>
              </w:rPr>
            </w:pPr>
            <w:r w:rsidRPr="00A86EC6">
              <w:rPr>
                <w:rFonts w:ascii="宋体" w:eastAsia="宋体" w:hAnsi="宋体"/>
                <w:b/>
                <w:bCs/>
                <w:kern w:val="0"/>
                <w:sz w:val="24"/>
                <w:szCs w:val="24"/>
              </w:rPr>
              <w:t>序号</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87FE3" w14:textId="77777777" w:rsidR="00177C29" w:rsidRPr="00A86EC6" w:rsidRDefault="00944673">
            <w:pPr>
              <w:jc w:val="center"/>
              <w:rPr>
                <w:rFonts w:ascii="宋体" w:eastAsia="宋体" w:hAnsi="宋体" w:hint="default"/>
                <w:b/>
                <w:bCs/>
                <w:kern w:val="0"/>
                <w:sz w:val="24"/>
                <w:szCs w:val="24"/>
              </w:rPr>
            </w:pPr>
            <w:r w:rsidRPr="00A86EC6">
              <w:rPr>
                <w:rFonts w:ascii="宋体" w:eastAsia="宋体" w:hAnsi="宋体"/>
                <w:b/>
                <w:bCs/>
                <w:kern w:val="0"/>
                <w:sz w:val="24"/>
                <w:szCs w:val="24"/>
              </w:rPr>
              <w:t>要求内容</w:t>
            </w:r>
          </w:p>
        </w:tc>
      </w:tr>
      <w:tr w:rsidR="00FD246C" w14:paraId="09EF1453" w14:textId="77777777" w:rsidTr="008A5F34">
        <w:trPr>
          <w:trHeight w:val="567"/>
          <w:jc w:val="center"/>
        </w:trPr>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51B37F" w14:textId="77777777" w:rsidR="00FD246C" w:rsidRDefault="00FD246C" w:rsidP="00FD246C">
            <w:pPr>
              <w:jc w:val="center"/>
              <w:rPr>
                <w:rFonts w:ascii="宋体" w:eastAsia="宋体" w:hAnsi="宋体" w:hint="default"/>
                <w:kern w:val="0"/>
                <w:sz w:val="24"/>
                <w:szCs w:val="24"/>
              </w:rPr>
            </w:pPr>
            <w:r>
              <w:rPr>
                <w:rFonts w:ascii="宋体" w:eastAsia="宋体" w:hAnsi="宋体"/>
                <w:kern w:val="0"/>
                <w:sz w:val="24"/>
                <w:szCs w:val="24"/>
              </w:rPr>
              <w:t>1</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5FF962" w14:textId="35000112" w:rsidR="00FD246C" w:rsidRPr="002F6DCE" w:rsidRDefault="00FD246C" w:rsidP="00FD246C">
            <w:pPr>
              <w:rPr>
                <w:rFonts w:ascii="宋体" w:eastAsia="宋体" w:hAnsi="宋体" w:cs="宋体" w:hint="default"/>
                <w:sz w:val="24"/>
                <w:szCs w:val="24"/>
              </w:rPr>
            </w:pPr>
            <w:r w:rsidRPr="002F6DCE">
              <w:rPr>
                <w:rFonts w:ascii="宋体" w:eastAsia="宋体" w:hAnsi="宋体" w:cs="宋体" w:hint="default"/>
                <w:sz w:val="24"/>
                <w:szCs w:val="24"/>
              </w:rPr>
              <w:t>支付价款时需开具合法有效发票。</w:t>
            </w:r>
            <w:r w:rsidRPr="002F6DCE">
              <w:rPr>
                <w:rFonts w:ascii="宋体" w:eastAsia="宋体" w:hAnsi="宋体" w:cs="宋体"/>
                <w:sz w:val="24"/>
                <w:szCs w:val="24"/>
              </w:rPr>
              <w:t>成交供应商</w:t>
            </w:r>
            <w:r w:rsidRPr="002F6DCE">
              <w:rPr>
                <w:rFonts w:ascii="宋体" w:eastAsia="宋体" w:hAnsi="宋体" w:cs="宋体" w:hint="default"/>
                <w:sz w:val="24"/>
                <w:szCs w:val="24"/>
              </w:rPr>
              <w:t>在签署合同时，须按照</w:t>
            </w:r>
            <w:r w:rsidRPr="002F6DCE">
              <w:rPr>
                <w:rFonts w:ascii="宋体" w:eastAsia="宋体" w:hAnsi="宋体" w:cs="宋体"/>
                <w:sz w:val="24"/>
                <w:szCs w:val="24"/>
              </w:rPr>
              <w:t>采购人</w:t>
            </w:r>
            <w:r w:rsidRPr="002F6DCE">
              <w:rPr>
                <w:rFonts w:ascii="宋体" w:eastAsia="宋体" w:hAnsi="宋体" w:cs="宋体" w:hint="default"/>
                <w:sz w:val="24"/>
                <w:szCs w:val="24"/>
              </w:rPr>
              <w:t>的合同模板要求订立合同。</w:t>
            </w:r>
          </w:p>
        </w:tc>
      </w:tr>
      <w:tr w:rsidR="00FD246C" w14:paraId="731560E7" w14:textId="77777777" w:rsidTr="008A5F34">
        <w:trPr>
          <w:trHeight w:val="567"/>
          <w:jc w:val="center"/>
        </w:trPr>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EB6109" w14:textId="77777777" w:rsidR="00FD246C" w:rsidRDefault="00FD246C" w:rsidP="00FD246C">
            <w:pPr>
              <w:jc w:val="center"/>
              <w:rPr>
                <w:rFonts w:ascii="宋体" w:eastAsia="宋体" w:hAnsi="宋体" w:hint="default"/>
                <w:kern w:val="0"/>
                <w:sz w:val="24"/>
                <w:szCs w:val="24"/>
              </w:rPr>
            </w:pPr>
            <w:r>
              <w:rPr>
                <w:rFonts w:ascii="宋体" w:eastAsia="宋体" w:hAnsi="宋体"/>
                <w:kern w:val="0"/>
                <w:sz w:val="24"/>
                <w:szCs w:val="24"/>
              </w:rPr>
              <w:t>2</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F6688A" w14:textId="402CD4D0" w:rsidR="00FD246C" w:rsidRPr="002F6DCE" w:rsidRDefault="00FD246C" w:rsidP="00FD246C">
            <w:pPr>
              <w:rPr>
                <w:rFonts w:ascii="宋体" w:eastAsia="宋体" w:hAnsi="宋体" w:cs="宋体" w:hint="default"/>
                <w:sz w:val="24"/>
                <w:szCs w:val="24"/>
              </w:rPr>
            </w:pPr>
            <w:r w:rsidRPr="002F6DCE">
              <w:rPr>
                <w:rFonts w:ascii="宋体" w:eastAsia="宋体" w:hAnsi="宋体" w:cs="宋体"/>
                <w:sz w:val="24"/>
                <w:szCs w:val="24"/>
              </w:rPr>
              <w:t>报价要求</w:t>
            </w:r>
            <w:r w:rsidRPr="002F6DCE">
              <w:rPr>
                <w:rFonts w:ascii="宋体" w:eastAsia="宋体" w:hAnsi="宋体" w:cs="宋体" w:hint="default"/>
                <w:sz w:val="24"/>
                <w:szCs w:val="24"/>
              </w:rPr>
              <w:t>：</w:t>
            </w:r>
            <w:r w:rsidR="00084466" w:rsidRPr="002F6DCE">
              <w:rPr>
                <w:rFonts w:ascii="宋体" w:eastAsia="宋体" w:hAnsi="宋体" w:cs="宋体"/>
                <w:b/>
                <w:bCs/>
                <w:sz w:val="24"/>
                <w:szCs w:val="24"/>
              </w:rPr>
              <w:t>对</w:t>
            </w:r>
            <w:r w:rsidR="00C60663">
              <w:rPr>
                <w:rFonts w:ascii="宋体" w:eastAsia="宋体" w:hAnsi="宋体" w:cs="宋体"/>
                <w:b/>
                <w:bCs/>
                <w:sz w:val="24"/>
                <w:szCs w:val="24"/>
              </w:rPr>
              <w:t>单次服务</w:t>
            </w:r>
            <w:r w:rsidR="00BF0C97" w:rsidRPr="002F6DCE">
              <w:rPr>
                <w:rFonts w:ascii="宋体" w:eastAsia="宋体" w:hAnsi="宋体" w:cs="宋体"/>
                <w:b/>
                <w:bCs/>
                <w:sz w:val="24"/>
                <w:szCs w:val="24"/>
              </w:rPr>
              <w:t>进行报价。</w:t>
            </w:r>
            <w:r w:rsidRPr="002F6DCE">
              <w:rPr>
                <w:rFonts w:ascii="宋体" w:eastAsia="宋体" w:hAnsi="宋体" w:cs="宋体"/>
                <w:sz w:val="24"/>
                <w:szCs w:val="24"/>
              </w:rPr>
              <w:t>价格部分是对货物、服务和工程价格构成的说明，</w:t>
            </w:r>
            <w:r w:rsidR="00D65A80">
              <w:rPr>
                <w:rFonts w:ascii="宋体" w:eastAsia="宋体" w:hAnsi="宋体" w:cs="宋体"/>
                <w:sz w:val="24"/>
                <w:szCs w:val="24"/>
              </w:rPr>
              <w:t>响应</w:t>
            </w:r>
            <w:r w:rsidRPr="002F6DCE">
              <w:rPr>
                <w:rFonts w:ascii="宋体" w:eastAsia="宋体" w:hAnsi="宋体" w:cs="宋体"/>
                <w:sz w:val="24"/>
                <w:szCs w:val="24"/>
              </w:rPr>
              <w:t>文件如没有特别说明的话，对每一项货物、服务和工程仅接受一个价格</w:t>
            </w:r>
            <w:r w:rsidRPr="002F6DCE">
              <w:rPr>
                <w:rFonts w:ascii="宋体" w:eastAsia="宋体" w:hAnsi="宋体" w:cs="宋体" w:hint="default"/>
                <w:sz w:val="24"/>
                <w:szCs w:val="24"/>
              </w:rPr>
              <w:t>。</w:t>
            </w:r>
          </w:p>
        </w:tc>
      </w:tr>
      <w:tr w:rsidR="00FD246C" w14:paraId="3BAC214A" w14:textId="77777777" w:rsidTr="008A5F34">
        <w:trPr>
          <w:trHeight w:val="567"/>
          <w:jc w:val="center"/>
        </w:trPr>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3377E7" w14:textId="77777777" w:rsidR="00FD246C" w:rsidRDefault="00FD246C" w:rsidP="00FD246C">
            <w:pPr>
              <w:jc w:val="center"/>
              <w:rPr>
                <w:rFonts w:ascii="宋体" w:eastAsia="宋体" w:hAnsi="宋体" w:hint="default"/>
                <w:kern w:val="0"/>
                <w:sz w:val="24"/>
                <w:szCs w:val="24"/>
              </w:rPr>
            </w:pPr>
            <w:r>
              <w:rPr>
                <w:rFonts w:ascii="宋体" w:eastAsia="宋体" w:hAnsi="宋体"/>
                <w:kern w:val="0"/>
                <w:sz w:val="24"/>
                <w:szCs w:val="24"/>
              </w:rPr>
              <w:t>3</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8BA7AB" w14:textId="1B7B8A59" w:rsidR="00FD246C" w:rsidRPr="002F6DCE" w:rsidRDefault="00FD246C" w:rsidP="00FD246C">
            <w:pPr>
              <w:rPr>
                <w:rFonts w:ascii="宋体" w:eastAsia="宋体" w:hAnsi="宋体" w:cs="宋体" w:hint="default"/>
                <w:sz w:val="24"/>
                <w:szCs w:val="24"/>
              </w:rPr>
            </w:pPr>
            <w:r w:rsidRPr="002F6DCE">
              <w:rPr>
                <w:rFonts w:ascii="宋体" w:eastAsia="宋体" w:hAnsi="宋体" w:cs="宋体"/>
                <w:sz w:val="24"/>
                <w:szCs w:val="24"/>
              </w:rPr>
              <w:t>报价应包含完成本货物、服务和工程项目发生的所有含税费用、支付给员工的工资和国家强制缴纳的各种社会保障资金，以及供应商认为需要的其他费用等。</w:t>
            </w:r>
          </w:p>
        </w:tc>
      </w:tr>
      <w:tr w:rsidR="00FD246C" w14:paraId="7FB43C73" w14:textId="77777777" w:rsidTr="008A5F34">
        <w:trPr>
          <w:trHeight w:val="567"/>
          <w:jc w:val="center"/>
        </w:trPr>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85E960" w14:textId="77777777" w:rsidR="00FD246C" w:rsidRDefault="00FD246C" w:rsidP="00FD246C">
            <w:pPr>
              <w:jc w:val="center"/>
              <w:rPr>
                <w:rFonts w:ascii="宋体" w:eastAsia="宋体" w:hAnsi="宋体" w:hint="default"/>
                <w:kern w:val="0"/>
                <w:sz w:val="24"/>
                <w:szCs w:val="24"/>
              </w:rPr>
            </w:pPr>
            <w:r>
              <w:rPr>
                <w:rFonts w:ascii="宋体" w:eastAsia="宋体" w:hAnsi="宋体" w:hint="default"/>
                <w:kern w:val="0"/>
                <w:sz w:val="24"/>
                <w:szCs w:val="24"/>
              </w:rPr>
              <w:t>4</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7E8055" w14:textId="77777777" w:rsidR="00FD246C" w:rsidRPr="002F6DCE" w:rsidRDefault="00FD246C" w:rsidP="00BF0C97">
            <w:pPr>
              <w:rPr>
                <w:rFonts w:ascii="宋体" w:eastAsia="宋体" w:hAnsi="宋体" w:cs="宋体" w:hint="default"/>
                <w:sz w:val="24"/>
                <w:szCs w:val="24"/>
              </w:rPr>
            </w:pPr>
            <w:r w:rsidRPr="0076699B">
              <w:rPr>
                <w:rFonts w:ascii="宋体" w:eastAsia="宋体" w:hAnsi="宋体" w:cs="宋体"/>
                <w:sz w:val="24"/>
                <w:szCs w:val="24"/>
              </w:rPr>
              <w:t>付</w:t>
            </w:r>
            <w:r w:rsidRPr="002F6DCE">
              <w:rPr>
                <w:rFonts w:ascii="宋体" w:eastAsia="宋体" w:hAnsi="宋体" w:cs="宋体"/>
                <w:sz w:val="24"/>
                <w:szCs w:val="24"/>
              </w:rPr>
              <w:t>款方式：</w:t>
            </w:r>
          </w:p>
          <w:p w14:paraId="02BF137D" w14:textId="007A3075" w:rsidR="00FD246C" w:rsidRPr="002F6DCE" w:rsidRDefault="00D63B96" w:rsidP="00BF0C97">
            <w:pPr>
              <w:rPr>
                <w:rFonts w:ascii="宋体" w:eastAsia="宋体" w:hAnsi="宋体" w:cs="宋体" w:hint="default"/>
                <w:sz w:val="24"/>
                <w:szCs w:val="24"/>
              </w:rPr>
            </w:pPr>
            <w:r w:rsidRPr="00075C2D">
              <w:rPr>
                <w:rFonts w:ascii="宋体" w:eastAsia="宋体" w:hAnsi="宋体" w:cs="宋体"/>
                <w:sz w:val="24"/>
                <w:szCs w:val="24"/>
              </w:rPr>
              <w:t>单次验收完成</w:t>
            </w:r>
            <w:r w:rsidRPr="002F6DCE">
              <w:rPr>
                <w:rFonts w:ascii="宋体" w:eastAsia="宋体" w:hAnsi="宋体" w:cs="宋体"/>
                <w:sz w:val="24"/>
                <w:szCs w:val="24"/>
              </w:rPr>
              <w:t>并开具发票</w:t>
            </w:r>
            <w:r w:rsidR="00CA597B" w:rsidRPr="002F6DCE">
              <w:rPr>
                <w:rFonts w:ascii="宋体" w:eastAsia="宋体" w:hAnsi="宋体" w:cs="宋体"/>
                <w:sz w:val="24"/>
                <w:szCs w:val="24"/>
              </w:rPr>
              <w:t>后</w:t>
            </w:r>
            <w:r w:rsidR="00FD246C" w:rsidRPr="002F6DCE">
              <w:rPr>
                <w:rFonts w:ascii="宋体" w:eastAsia="宋体" w:hAnsi="宋体" w:cs="宋体"/>
                <w:sz w:val="24"/>
                <w:szCs w:val="24"/>
              </w:rPr>
              <w:t>1</w:t>
            </w:r>
            <w:r w:rsidR="00CA597B" w:rsidRPr="002F6DCE">
              <w:rPr>
                <w:rFonts w:ascii="宋体" w:eastAsia="宋体" w:hAnsi="宋体" w:cs="宋体"/>
                <w:sz w:val="24"/>
                <w:szCs w:val="24"/>
              </w:rPr>
              <w:t>5工作</w:t>
            </w:r>
            <w:r w:rsidR="00FD246C" w:rsidRPr="002F6DCE">
              <w:rPr>
                <w:rFonts w:ascii="宋体" w:eastAsia="宋体" w:hAnsi="宋体" w:cs="宋体" w:hint="default"/>
                <w:sz w:val="24"/>
                <w:szCs w:val="24"/>
              </w:rPr>
              <w:t>日内，</w:t>
            </w:r>
            <w:r w:rsidR="0086115F" w:rsidRPr="002F6DCE">
              <w:rPr>
                <w:rFonts w:ascii="宋体" w:eastAsia="宋体" w:hAnsi="宋体" w:cs="宋体"/>
                <w:sz w:val="24"/>
                <w:szCs w:val="24"/>
              </w:rPr>
              <w:t>学校</w:t>
            </w:r>
            <w:r w:rsidR="00CA597B" w:rsidRPr="002F6DCE">
              <w:rPr>
                <w:rFonts w:ascii="宋体" w:eastAsia="宋体" w:hAnsi="宋体" w:cs="宋体"/>
                <w:sz w:val="24"/>
                <w:szCs w:val="24"/>
              </w:rPr>
              <w:t>全额转账</w:t>
            </w:r>
            <w:r w:rsidR="00FD246C" w:rsidRPr="002F6DCE">
              <w:rPr>
                <w:rFonts w:ascii="宋体" w:eastAsia="宋体" w:hAnsi="宋体" w:cs="宋体" w:hint="default"/>
                <w:sz w:val="24"/>
                <w:szCs w:val="24"/>
              </w:rPr>
              <w:t>支付</w:t>
            </w:r>
            <w:r w:rsidR="00FD246C" w:rsidRPr="002F6DCE">
              <w:rPr>
                <w:rFonts w:ascii="宋体" w:eastAsia="宋体" w:hAnsi="宋体" w:cs="宋体"/>
                <w:sz w:val="24"/>
                <w:szCs w:val="24"/>
              </w:rPr>
              <w:t>。</w:t>
            </w:r>
            <w:r w:rsidR="00FD246C" w:rsidRPr="002F6DCE">
              <w:rPr>
                <w:rFonts w:ascii="宋体" w:eastAsia="宋体" w:hAnsi="宋体" w:cs="宋体" w:hint="default"/>
                <w:sz w:val="24"/>
                <w:szCs w:val="24"/>
              </w:rPr>
              <w:t xml:space="preserve"> </w:t>
            </w:r>
          </w:p>
        </w:tc>
      </w:tr>
    </w:tbl>
    <w:p w14:paraId="40800655" w14:textId="71A57A6E" w:rsidR="00177C29" w:rsidRDefault="00944673" w:rsidP="00770FE8">
      <w:pPr>
        <w:pStyle w:val="a0"/>
        <w:numPr>
          <w:ilvl w:val="0"/>
          <w:numId w:val="2"/>
        </w:numPr>
        <w:spacing w:before="240" w:line="360" w:lineRule="auto"/>
        <w:rPr>
          <w:rFonts w:ascii="宋体" w:eastAsia="宋体" w:hAnsi="宋体" w:hint="default"/>
          <w:b/>
          <w:sz w:val="24"/>
          <w:szCs w:val="24"/>
        </w:rPr>
      </w:pPr>
      <w:r>
        <w:rPr>
          <w:rFonts w:ascii="宋体" w:eastAsia="宋体" w:hAnsi="宋体"/>
          <w:b/>
          <w:sz w:val="24"/>
          <w:szCs w:val="24"/>
        </w:rPr>
        <w:t>售后服务</w:t>
      </w:r>
      <w:r w:rsidR="004F27F0">
        <w:rPr>
          <w:rFonts w:ascii="宋体" w:eastAsia="宋体" w:hAnsi="宋体"/>
          <w:b/>
          <w:sz w:val="24"/>
          <w:szCs w:val="24"/>
        </w:rPr>
        <w:t>要求</w:t>
      </w:r>
    </w:p>
    <w:tbl>
      <w:tblPr>
        <w:tblStyle w:val="NormalTable0"/>
        <w:tblW w:w="850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0"/>
        <w:gridCol w:w="7654"/>
      </w:tblGrid>
      <w:tr w:rsidR="002F6DCE" w14:paraId="62A0B738" w14:textId="77777777" w:rsidTr="008A5F34">
        <w:trPr>
          <w:trHeight w:val="567"/>
          <w:jc w:val="center"/>
        </w:trPr>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B0A4D2" w14:textId="6DF61114" w:rsidR="002F6DCE" w:rsidRDefault="002F6DCE" w:rsidP="002F6DCE">
            <w:pPr>
              <w:jc w:val="center"/>
              <w:rPr>
                <w:rFonts w:ascii="宋体" w:eastAsia="宋体" w:hAnsi="宋体" w:hint="default"/>
                <w:kern w:val="0"/>
                <w:sz w:val="24"/>
                <w:szCs w:val="24"/>
              </w:rPr>
            </w:pPr>
            <w:r w:rsidRPr="004F27F0">
              <w:rPr>
                <w:rFonts w:ascii="宋体" w:eastAsia="宋体" w:hAnsi="宋体"/>
                <w:b/>
                <w:bCs/>
                <w:kern w:val="0"/>
                <w:sz w:val="24"/>
                <w:szCs w:val="24"/>
              </w:rPr>
              <w:t>序号</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AFE2E8" w14:textId="13FA2162" w:rsidR="002F6DCE" w:rsidRPr="0076699B" w:rsidRDefault="002F6DCE" w:rsidP="002F6DCE">
            <w:pPr>
              <w:jc w:val="center"/>
              <w:rPr>
                <w:rFonts w:ascii="宋体" w:eastAsia="宋体" w:hAnsi="宋体" w:cs="宋体" w:hint="default"/>
                <w:sz w:val="24"/>
                <w:szCs w:val="24"/>
              </w:rPr>
            </w:pPr>
            <w:r w:rsidRPr="004F27F0">
              <w:rPr>
                <w:rFonts w:ascii="宋体" w:eastAsia="宋体" w:hAnsi="宋体"/>
                <w:b/>
                <w:bCs/>
                <w:kern w:val="0"/>
                <w:sz w:val="24"/>
                <w:szCs w:val="24"/>
              </w:rPr>
              <w:t>售后服务要求</w:t>
            </w:r>
          </w:p>
        </w:tc>
      </w:tr>
      <w:tr w:rsidR="002F6DCE" w14:paraId="52A40AD3" w14:textId="77777777" w:rsidTr="008A5F34">
        <w:trPr>
          <w:trHeight w:val="567"/>
          <w:jc w:val="center"/>
        </w:trPr>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2249C5" w14:textId="7DDF5C7A" w:rsidR="002F6DCE" w:rsidRDefault="002F6DCE" w:rsidP="002F6DCE">
            <w:pPr>
              <w:jc w:val="center"/>
              <w:rPr>
                <w:rFonts w:ascii="宋体" w:eastAsia="宋体" w:hAnsi="宋体" w:hint="default"/>
                <w:kern w:val="0"/>
                <w:sz w:val="24"/>
                <w:szCs w:val="24"/>
              </w:rPr>
            </w:pPr>
            <w:r>
              <w:rPr>
                <w:rFonts w:ascii="宋体" w:eastAsia="宋体" w:hAnsi="宋体"/>
                <w:kern w:val="0"/>
                <w:sz w:val="24"/>
                <w:szCs w:val="24"/>
              </w:rPr>
              <w:t>1</w:t>
            </w:r>
          </w:p>
        </w:tc>
        <w:tc>
          <w:tcPr>
            <w:tcW w:w="76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750093" w14:textId="27194B64" w:rsidR="002F6DCE" w:rsidRPr="0076699B" w:rsidRDefault="00C60663" w:rsidP="002F6DCE">
            <w:pPr>
              <w:rPr>
                <w:rFonts w:ascii="宋体" w:eastAsia="宋体" w:hAnsi="宋体" w:cs="宋体" w:hint="default"/>
                <w:sz w:val="24"/>
                <w:szCs w:val="24"/>
              </w:rPr>
            </w:pPr>
            <w:r>
              <w:rPr>
                <w:rFonts w:ascii="宋体" w:eastAsia="宋体" w:hAnsi="宋体" w:cs="宋体"/>
                <w:sz w:val="24"/>
                <w:szCs w:val="24"/>
              </w:rPr>
              <w:t>协议</w:t>
            </w:r>
            <w:r w:rsidR="002F6DCE">
              <w:rPr>
                <w:rFonts w:ascii="宋体" w:eastAsia="宋体" w:hAnsi="宋体" w:cs="宋体"/>
                <w:sz w:val="24"/>
                <w:szCs w:val="24"/>
              </w:rPr>
              <w:t>期限</w:t>
            </w:r>
            <w:r w:rsidR="002F6DCE" w:rsidRPr="00743A5B">
              <w:rPr>
                <w:rFonts w:ascii="宋体" w:eastAsia="宋体" w:hAnsi="宋体" w:cs="宋体" w:hint="default"/>
                <w:sz w:val="24"/>
                <w:szCs w:val="24"/>
              </w:rPr>
              <w:t>内，提供</w:t>
            </w:r>
            <w:r w:rsidR="00160AE0">
              <w:rPr>
                <w:rFonts w:ascii="宋体" w:eastAsia="宋体" w:hAnsi="宋体" w:cs="宋体" w:hint="default"/>
                <w:sz w:val="24"/>
                <w:szCs w:val="24"/>
              </w:rPr>
              <w:t>7</w:t>
            </w:r>
            <w:r w:rsidR="002F6DCE" w:rsidRPr="00743A5B">
              <w:rPr>
                <w:rFonts w:ascii="宋体" w:eastAsia="宋体" w:hAnsi="宋体" w:cs="宋体" w:hint="default"/>
                <w:sz w:val="24"/>
                <w:szCs w:val="24"/>
              </w:rPr>
              <w:t>×</w:t>
            </w:r>
            <w:r w:rsidR="00160AE0">
              <w:rPr>
                <w:rFonts w:ascii="宋体" w:eastAsia="宋体" w:hAnsi="宋体" w:cs="宋体" w:hint="default"/>
                <w:sz w:val="24"/>
                <w:szCs w:val="24"/>
              </w:rPr>
              <w:t>24</w:t>
            </w:r>
            <w:r w:rsidR="002F6DCE" w:rsidRPr="00743A5B">
              <w:rPr>
                <w:rFonts w:ascii="宋体" w:eastAsia="宋体" w:hAnsi="宋体" w:cs="宋体" w:hint="default"/>
                <w:sz w:val="24"/>
                <w:szCs w:val="24"/>
              </w:rPr>
              <w:t>小时技术咨询支持（电话、微信专属对接人），协助解决视频播放、格式兼容等问题，响应时间不超过</w:t>
            </w:r>
            <w:r w:rsidR="002F6DCE">
              <w:rPr>
                <w:rFonts w:ascii="宋体" w:eastAsia="宋体" w:hAnsi="宋体" w:cs="宋体"/>
                <w:sz w:val="24"/>
                <w:szCs w:val="24"/>
              </w:rPr>
              <w:t>3</w:t>
            </w:r>
            <w:r w:rsidR="002F6DCE" w:rsidRPr="00743A5B">
              <w:rPr>
                <w:rFonts w:ascii="宋体" w:eastAsia="宋体" w:hAnsi="宋体" w:cs="宋体" w:hint="default"/>
                <w:sz w:val="24"/>
                <w:szCs w:val="24"/>
              </w:rPr>
              <w:t>小时</w:t>
            </w:r>
            <w:r w:rsidR="00677D6C" w:rsidRPr="00677D6C">
              <w:rPr>
                <w:rFonts w:ascii="宋体" w:eastAsia="宋体" w:hAnsi="宋体" w:cs="宋体"/>
                <w:sz w:val="24"/>
                <w:szCs w:val="24"/>
              </w:rPr>
              <w:t>，24小时内反馈解决方案</w:t>
            </w:r>
            <w:r w:rsidR="002F6DCE" w:rsidRPr="00743A5B">
              <w:rPr>
                <w:rFonts w:ascii="宋体" w:eastAsia="宋体" w:hAnsi="宋体" w:cs="宋体" w:hint="default"/>
                <w:sz w:val="24"/>
                <w:szCs w:val="24"/>
              </w:rPr>
              <w:t>。</w:t>
            </w:r>
          </w:p>
        </w:tc>
      </w:tr>
    </w:tbl>
    <w:p w14:paraId="379F8280" w14:textId="4CC96AD1" w:rsidR="00177C29" w:rsidRDefault="00944673" w:rsidP="00770FE8">
      <w:pPr>
        <w:pStyle w:val="a0"/>
        <w:numPr>
          <w:ilvl w:val="0"/>
          <w:numId w:val="2"/>
        </w:numPr>
        <w:spacing w:before="240" w:line="360" w:lineRule="auto"/>
        <w:rPr>
          <w:rFonts w:ascii="宋体" w:eastAsia="宋体" w:hAnsi="宋体" w:hint="default"/>
          <w:b/>
          <w:sz w:val="24"/>
          <w:szCs w:val="24"/>
        </w:rPr>
      </w:pPr>
      <w:r>
        <w:rPr>
          <w:rFonts w:ascii="宋体" w:eastAsia="宋体" w:hAnsi="宋体"/>
          <w:b/>
          <w:sz w:val="24"/>
          <w:szCs w:val="24"/>
        </w:rPr>
        <w:t>评分标准</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
        <w:gridCol w:w="2551"/>
        <w:gridCol w:w="1417"/>
        <w:gridCol w:w="3685"/>
      </w:tblGrid>
      <w:tr w:rsidR="00177C29" w14:paraId="07E818AC" w14:textId="77777777" w:rsidTr="008A5F34">
        <w:trPr>
          <w:trHeight w:val="567"/>
          <w:jc w:val="center"/>
        </w:trPr>
        <w:tc>
          <w:tcPr>
            <w:tcW w:w="850" w:type="dxa"/>
            <w:tcMar>
              <w:top w:w="79" w:type="dxa"/>
              <w:left w:w="79" w:type="dxa"/>
              <w:bottom w:w="79" w:type="dxa"/>
              <w:right w:w="79" w:type="dxa"/>
            </w:tcMar>
            <w:vAlign w:val="center"/>
          </w:tcPr>
          <w:p w14:paraId="352F9C53" w14:textId="77777777" w:rsidR="00177C29" w:rsidRPr="00FD710A" w:rsidRDefault="00944673" w:rsidP="00FD710A">
            <w:pPr>
              <w:jc w:val="center"/>
              <w:rPr>
                <w:rFonts w:ascii="宋体" w:eastAsia="宋体" w:hAnsi="宋体" w:cs="宋体" w:hint="default"/>
                <w:b/>
                <w:bCs/>
                <w:sz w:val="24"/>
                <w:szCs w:val="24"/>
              </w:rPr>
            </w:pPr>
            <w:r w:rsidRPr="00FD710A">
              <w:rPr>
                <w:rFonts w:ascii="宋体" w:eastAsia="宋体" w:hAnsi="宋体" w:cs="宋体"/>
                <w:b/>
                <w:bCs/>
                <w:sz w:val="24"/>
                <w:szCs w:val="24"/>
              </w:rPr>
              <w:t>序号</w:t>
            </w:r>
          </w:p>
        </w:tc>
        <w:tc>
          <w:tcPr>
            <w:tcW w:w="2551" w:type="dxa"/>
            <w:tcMar>
              <w:top w:w="79" w:type="dxa"/>
              <w:left w:w="79" w:type="dxa"/>
              <w:bottom w:w="79" w:type="dxa"/>
              <w:right w:w="79" w:type="dxa"/>
            </w:tcMar>
            <w:vAlign w:val="center"/>
          </w:tcPr>
          <w:p w14:paraId="7BFBBFC8" w14:textId="77777777" w:rsidR="00177C29" w:rsidRPr="00FD710A" w:rsidRDefault="00944673" w:rsidP="00FD710A">
            <w:pPr>
              <w:jc w:val="center"/>
              <w:rPr>
                <w:rFonts w:ascii="宋体" w:eastAsia="宋体" w:hAnsi="宋体" w:cs="宋体" w:hint="default"/>
                <w:b/>
                <w:bCs/>
                <w:sz w:val="24"/>
                <w:szCs w:val="24"/>
              </w:rPr>
            </w:pPr>
            <w:r w:rsidRPr="00FD710A">
              <w:rPr>
                <w:rFonts w:ascii="宋体" w:eastAsia="宋体" w:hAnsi="宋体" w:cs="宋体"/>
                <w:b/>
                <w:bCs/>
                <w:sz w:val="24"/>
                <w:szCs w:val="24"/>
              </w:rPr>
              <w:t>评标要素</w:t>
            </w:r>
          </w:p>
        </w:tc>
        <w:tc>
          <w:tcPr>
            <w:tcW w:w="1417" w:type="dxa"/>
            <w:tcMar>
              <w:top w:w="79" w:type="dxa"/>
              <w:left w:w="79" w:type="dxa"/>
              <w:bottom w:w="79" w:type="dxa"/>
              <w:right w:w="79" w:type="dxa"/>
            </w:tcMar>
            <w:vAlign w:val="center"/>
          </w:tcPr>
          <w:p w14:paraId="0A05745B" w14:textId="4F6E221F" w:rsidR="00177C29" w:rsidRPr="00FD710A" w:rsidRDefault="00944673" w:rsidP="00FD710A">
            <w:pPr>
              <w:jc w:val="center"/>
              <w:rPr>
                <w:rFonts w:ascii="宋体" w:eastAsia="宋体" w:hAnsi="宋体" w:cs="宋体" w:hint="default"/>
                <w:b/>
                <w:bCs/>
                <w:sz w:val="24"/>
                <w:szCs w:val="24"/>
              </w:rPr>
            </w:pPr>
            <w:r w:rsidRPr="00FD710A">
              <w:rPr>
                <w:rFonts w:ascii="宋体" w:eastAsia="宋体" w:hAnsi="宋体" w:cs="宋体"/>
                <w:b/>
                <w:bCs/>
                <w:sz w:val="24"/>
                <w:szCs w:val="24"/>
              </w:rPr>
              <w:t>满分分值</w:t>
            </w:r>
          </w:p>
        </w:tc>
        <w:tc>
          <w:tcPr>
            <w:tcW w:w="3685" w:type="dxa"/>
            <w:tcMar>
              <w:top w:w="79" w:type="dxa"/>
              <w:left w:w="79" w:type="dxa"/>
              <w:bottom w:w="79" w:type="dxa"/>
              <w:right w:w="79" w:type="dxa"/>
            </w:tcMar>
            <w:vAlign w:val="center"/>
          </w:tcPr>
          <w:p w14:paraId="79B0E5D4" w14:textId="77777777" w:rsidR="00177C29" w:rsidRPr="00FD710A" w:rsidRDefault="00944673" w:rsidP="00FD710A">
            <w:pPr>
              <w:jc w:val="center"/>
              <w:rPr>
                <w:rFonts w:ascii="宋体" w:eastAsia="宋体" w:hAnsi="宋体" w:cs="宋体" w:hint="default"/>
                <w:b/>
                <w:bCs/>
                <w:sz w:val="24"/>
                <w:szCs w:val="24"/>
              </w:rPr>
            </w:pPr>
            <w:r w:rsidRPr="00FD710A">
              <w:rPr>
                <w:rFonts w:ascii="宋体" w:eastAsia="宋体" w:hAnsi="宋体" w:cs="宋体"/>
                <w:b/>
                <w:bCs/>
                <w:sz w:val="24"/>
                <w:szCs w:val="24"/>
              </w:rPr>
              <w:t>主要评标内容</w:t>
            </w:r>
          </w:p>
        </w:tc>
      </w:tr>
      <w:tr w:rsidR="00177C29" w14:paraId="2C690864" w14:textId="77777777" w:rsidTr="008A5F34">
        <w:trPr>
          <w:tblHeader/>
          <w:jc w:val="center"/>
        </w:trPr>
        <w:tc>
          <w:tcPr>
            <w:tcW w:w="850" w:type="dxa"/>
            <w:tcMar>
              <w:top w:w="79" w:type="dxa"/>
              <w:left w:w="79" w:type="dxa"/>
              <w:bottom w:w="79" w:type="dxa"/>
              <w:right w:w="79" w:type="dxa"/>
            </w:tcMar>
            <w:vAlign w:val="center"/>
          </w:tcPr>
          <w:p w14:paraId="5DBC6872" w14:textId="77777777" w:rsidR="00177C29" w:rsidRDefault="00944673">
            <w:pPr>
              <w:pStyle w:val="a0"/>
              <w:spacing w:line="360" w:lineRule="auto"/>
              <w:ind w:firstLine="0"/>
              <w:jc w:val="center"/>
              <w:rPr>
                <w:rFonts w:ascii="宋体" w:eastAsia="宋体" w:hAnsi="宋体" w:hint="default"/>
                <w:sz w:val="24"/>
                <w:szCs w:val="24"/>
              </w:rPr>
            </w:pPr>
            <w:r>
              <w:rPr>
                <w:rFonts w:ascii="宋体" w:eastAsia="宋体" w:hAnsi="宋体"/>
                <w:sz w:val="24"/>
                <w:szCs w:val="24"/>
              </w:rPr>
              <w:t>1</w:t>
            </w:r>
          </w:p>
        </w:tc>
        <w:tc>
          <w:tcPr>
            <w:tcW w:w="2551" w:type="dxa"/>
            <w:tcMar>
              <w:top w:w="79" w:type="dxa"/>
              <w:left w:w="79" w:type="dxa"/>
              <w:bottom w:w="79" w:type="dxa"/>
              <w:right w:w="79" w:type="dxa"/>
            </w:tcMar>
            <w:vAlign w:val="center"/>
          </w:tcPr>
          <w:p w14:paraId="44195A83" w14:textId="5D762C13" w:rsidR="00177C29" w:rsidRDefault="00FD710A">
            <w:pPr>
              <w:pStyle w:val="a0"/>
              <w:spacing w:line="360" w:lineRule="auto"/>
              <w:ind w:firstLine="0"/>
              <w:jc w:val="center"/>
              <w:rPr>
                <w:rFonts w:ascii="宋体" w:eastAsia="宋体" w:hAnsi="宋体" w:hint="default"/>
                <w:sz w:val="24"/>
                <w:szCs w:val="24"/>
              </w:rPr>
            </w:pPr>
            <w:r>
              <w:rPr>
                <w:rFonts w:ascii="宋体" w:eastAsia="宋体" w:hAnsi="宋体"/>
                <w:sz w:val="24"/>
                <w:szCs w:val="24"/>
              </w:rPr>
              <w:t>商务报价</w:t>
            </w:r>
          </w:p>
        </w:tc>
        <w:tc>
          <w:tcPr>
            <w:tcW w:w="1417" w:type="dxa"/>
            <w:tcMar>
              <w:top w:w="79" w:type="dxa"/>
              <w:left w:w="79" w:type="dxa"/>
              <w:bottom w:w="79" w:type="dxa"/>
              <w:right w:w="79" w:type="dxa"/>
            </w:tcMar>
            <w:vAlign w:val="center"/>
          </w:tcPr>
          <w:p w14:paraId="0C3C00A4" w14:textId="31F82E51" w:rsidR="00177C29" w:rsidRDefault="00075C2D">
            <w:pPr>
              <w:pStyle w:val="a0"/>
              <w:spacing w:line="360" w:lineRule="auto"/>
              <w:ind w:firstLine="0"/>
              <w:jc w:val="center"/>
              <w:rPr>
                <w:rFonts w:ascii="宋体" w:eastAsia="宋体" w:hAnsi="宋体" w:hint="default"/>
                <w:sz w:val="24"/>
                <w:szCs w:val="24"/>
              </w:rPr>
            </w:pPr>
            <w:r>
              <w:rPr>
                <w:rFonts w:ascii="宋体" w:eastAsia="宋体" w:hAnsi="宋体"/>
                <w:sz w:val="24"/>
                <w:szCs w:val="24"/>
              </w:rPr>
              <w:t>2</w:t>
            </w:r>
            <w:r w:rsidR="00944673">
              <w:rPr>
                <w:rFonts w:ascii="宋体" w:eastAsia="宋体" w:hAnsi="宋体"/>
                <w:sz w:val="24"/>
                <w:szCs w:val="24"/>
              </w:rPr>
              <w:t>0</w:t>
            </w:r>
          </w:p>
        </w:tc>
        <w:tc>
          <w:tcPr>
            <w:tcW w:w="3685" w:type="dxa"/>
            <w:tcMar>
              <w:top w:w="79" w:type="dxa"/>
              <w:left w:w="79" w:type="dxa"/>
              <w:bottom w:w="79" w:type="dxa"/>
              <w:right w:w="79" w:type="dxa"/>
            </w:tcMar>
            <w:vAlign w:val="center"/>
          </w:tcPr>
          <w:p w14:paraId="77A843B7" w14:textId="6C71DF06" w:rsidR="00177C29" w:rsidRPr="005345A0" w:rsidRDefault="00944673" w:rsidP="005345A0">
            <w:pPr>
              <w:rPr>
                <w:rFonts w:ascii="宋体" w:eastAsia="宋体" w:hAnsi="宋体" w:cs="宋体" w:hint="default"/>
                <w:sz w:val="24"/>
                <w:szCs w:val="24"/>
              </w:rPr>
            </w:pPr>
            <w:r w:rsidRPr="005345A0">
              <w:rPr>
                <w:rFonts w:ascii="宋体" w:eastAsia="宋体" w:hAnsi="宋体" w:cs="宋体"/>
                <w:sz w:val="24"/>
                <w:szCs w:val="24"/>
              </w:rPr>
              <w:t>有效报价的最低价作为评标基准价，其最低报价为满分；按［</w:t>
            </w:r>
            <w:r w:rsidR="00C21512">
              <w:rPr>
                <w:rFonts w:ascii="宋体" w:eastAsia="宋体" w:hAnsi="宋体" w:cs="宋体"/>
                <w:sz w:val="24"/>
                <w:szCs w:val="24"/>
              </w:rPr>
              <w:t>商务</w:t>
            </w:r>
            <w:r w:rsidRPr="005345A0">
              <w:rPr>
                <w:rFonts w:ascii="宋体" w:eastAsia="宋体" w:hAnsi="宋体" w:cs="宋体"/>
                <w:sz w:val="24"/>
                <w:szCs w:val="24"/>
              </w:rPr>
              <w:t>报价得分=（评标基准价/</w:t>
            </w:r>
            <w:r w:rsidR="00C21512">
              <w:rPr>
                <w:rFonts w:ascii="宋体" w:eastAsia="宋体" w:hAnsi="宋体" w:cs="宋体"/>
                <w:sz w:val="24"/>
                <w:szCs w:val="24"/>
              </w:rPr>
              <w:t>商务</w:t>
            </w:r>
            <w:r w:rsidR="00C21512" w:rsidRPr="005345A0">
              <w:rPr>
                <w:rFonts w:ascii="宋体" w:eastAsia="宋体" w:hAnsi="宋体" w:cs="宋体"/>
                <w:sz w:val="24"/>
                <w:szCs w:val="24"/>
              </w:rPr>
              <w:t>报价</w:t>
            </w:r>
            <w:r w:rsidRPr="005345A0">
              <w:rPr>
                <w:rFonts w:ascii="宋体" w:eastAsia="宋体" w:hAnsi="宋体" w:cs="宋体"/>
                <w:sz w:val="24"/>
                <w:szCs w:val="24"/>
              </w:rPr>
              <w:t>）×</w:t>
            </w:r>
            <w:r w:rsidR="00075C2D">
              <w:rPr>
                <w:rFonts w:ascii="宋体" w:eastAsia="宋体" w:hAnsi="宋体" w:cs="宋体"/>
                <w:sz w:val="24"/>
                <w:szCs w:val="24"/>
              </w:rPr>
              <w:t>20</w:t>
            </w:r>
            <w:r w:rsidRPr="005345A0">
              <w:rPr>
                <w:rFonts w:ascii="宋体" w:eastAsia="宋体" w:hAnsi="宋体" w:cs="宋体"/>
                <w:sz w:val="24"/>
                <w:szCs w:val="24"/>
              </w:rPr>
              <w:t>］的计算公式计算，价格分数保留两位小数。</w:t>
            </w:r>
          </w:p>
        </w:tc>
      </w:tr>
      <w:tr w:rsidR="00177C29" w14:paraId="7D93D358" w14:textId="77777777" w:rsidTr="008A5F34">
        <w:trPr>
          <w:jc w:val="center"/>
        </w:trPr>
        <w:tc>
          <w:tcPr>
            <w:tcW w:w="850" w:type="dxa"/>
            <w:tcMar>
              <w:top w:w="79" w:type="dxa"/>
              <w:left w:w="79" w:type="dxa"/>
              <w:bottom w:w="79" w:type="dxa"/>
              <w:right w:w="79" w:type="dxa"/>
            </w:tcMar>
            <w:vAlign w:val="center"/>
          </w:tcPr>
          <w:p w14:paraId="2B659613" w14:textId="77777777" w:rsidR="00177C29" w:rsidRDefault="00944673">
            <w:pPr>
              <w:pStyle w:val="a0"/>
              <w:spacing w:line="360" w:lineRule="auto"/>
              <w:ind w:firstLine="0"/>
              <w:jc w:val="center"/>
              <w:rPr>
                <w:rFonts w:ascii="宋体" w:eastAsia="宋体" w:hAnsi="宋体" w:hint="default"/>
                <w:sz w:val="24"/>
                <w:szCs w:val="24"/>
              </w:rPr>
            </w:pPr>
            <w:r>
              <w:rPr>
                <w:rFonts w:ascii="宋体" w:eastAsia="宋体" w:hAnsi="宋体"/>
                <w:sz w:val="24"/>
                <w:szCs w:val="24"/>
              </w:rPr>
              <w:t>2</w:t>
            </w:r>
          </w:p>
        </w:tc>
        <w:tc>
          <w:tcPr>
            <w:tcW w:w="2551" w:type="dxa"/>
            <w:tcMar>
              <w:top w:w="79" w:type="dxa"/>
              <w:left w:w="79" w:type="dxa"/>
              <w:bottom w:w="79" w:type="dxa"/>
              <w:right w:w="79" w:type="dxa"/>
            </w:tcMar>
            <w:vAlign w:val="center"/>
          </w:tcPr>
          <w:p w14:paraId="5AD3048B" w14:textId="59762934" w:rsidR="00177C29" w:rsidRDefault="00983723">
            <w:pPr>
              <w:pStyle w:val="a0"/>
              <w:spacing w:line="360" w:lineRule="auto"/>
              <w:ind w:firstLine="0"/>
              <w:jc w:val="center"/>
              <w:rPr>
                <w:rFonts w:ascii="宋体" w:eastAsia="宋体" w:hAnsi="宋体" w:hint="default"/>
                <w:sz w:val="24"/>
                <w:szCs w:val="24"/>
              </w:rPr>
            </w:pPr>
            <w:r>
              <w:rPr>
                <w:rFonts w:ascii="宋体" w:eastAsia="宋体" w:hAnsi="宋体"/>
                <w:sz w:val="24"/>
                <w:szCs w:val="24"/>
              </w:rPr>
              <w:t>服务方案响应</w:t>
            </w:r>
          </w:p>
        </w:tc>
        <w:tc>
          <w:tcPr>
            <w:tcW w:w="1417" w:type="dxa"/>
            <w:tcMar>
              <w:top w:w="79" w:type="dxa"/>
              <w:left w:w="79" w:type="dxa"/>
              <w:bottom w:w="79" w:type="dxa"/>
              <w:right w:w="79" w:type="dxa"/>
            </w:tcMar>
            <w:vAlign w:val="center"/>
          </w:tcPr>
          <w:p w14:paraId="1F2705C6" w14:textId="12F618CA" w:rsidR="00177C29" w:rsidRDefault="00075C2D">
            <w:pPr>
              <w:pStyle w:val="a0"/>
              <w:spacing w:line="360" w:lineRule="auto"/>
              <w:ind w:firstLine="0"/>
              <w:jc w:val="center"/>
              <w:rPr>
                <w:rFonts w:ascii="宋体" w:eastAsia="宋体" w:hAnsi="宋体" w:hint="default"/>
                <w:sz w:val="24"/>
                <w:szCs w:val="24"/>
              </w:rPr>
            </w:pPr>
            <w:r>
              <w:rPr>
                <w:rFonts w:ascii="宋体" w:eastAsia="宋体" w:hAnsi="宋体"/>
                <w:sz w:val="24"/>
                <w:szCs w:val="24"/>
              </w:rPr>
              <w:t>4</w:t>
            </w:r>
            <w:r w:rsidR="00944673">
              <w:rPr>
                <w:rFonts w:ascii="宋体" w:eastAsia="宋体" w:hAnsi="宋体"/>
                <w:sz w:val="24"/>
                <w:szCs w:val="24"/>
              </w:rPr>
              <w:t>0</w:t>
            </w:r>
          </w:p>
        </w:tc>
        <w:tc>
          <w:tcPr>
            <w:tcW w:w="3685" w:type="dxa"/>
            <w:tcMar>
              <w:top w:w="79" w:type="dxa"/>
              <w:left w:w="79" w:type="dxa"/>
              <w:bottom w:w="79" w:type="dxa"/>
              <w:right w:w="79" w:type="dxa"/>
            </w:tcMar>
            <w:vAlign w:val="center"/>
          </w:tcPr>
          <w:p w14:paraId="6939C49F" w14:textId="2A06EE6B" w:rsidR="00177C29" w:rsidRPr="005345A0" w:rsidRDefault="00944673" w:rsidP="008A5F34">
            <w:pPr>
              <w:rPr>
                <w:rFonts w:ascii="宋体" w:eastAsia="宋体" w:hAnsi="宋体" w:cs="宋体" w:hint="default"/>
                <w:sz w:val="24"/>
                <w:szCs w:val="24"/>
              </w:rPr>
            </w:pPr>
            <w:r w:rsidRPr="005345A0">
              <w:rPr>
                <w:rFonts w:ascii="宋体" w:eastAsia="宋体" w:hAnsi="宋体" w:cs="宋体"/>
                <w:sz w:val="24"/>
                <w:szCs w:val="24"/>
              </w:rPr>
              <w:t>考察方案的完整性</w:t>
            </w:r>
            <w:r w:rsidR="006160EA" w:rsidRPr="006160EA">
              <w:rPr>
                <w:rFonts w:ascii="宋体" w:eastAsia="宋体" w:hAnsi="宋体" w:cs="宋体"/>
                <w:sz w:val="24"/>
                <w:szCs w:val="24"/>
              </w:rPr>
              <w:t>（含方案描述、设备组成、人员配置、前期拍摄、后期制作</w:t>
            </w:r>
            <w:r w:rsidR="006160EA">
              <w:rPr>
                <w:rFonts w:ascii="宋体" w:eastAsia="宋体" w:hAnsi="宋体" w:cs="宋体"/>
                <w:sz w:val="24"/>
                <w:szCs w:val="24"/>
              </w:rPr>
              <w:t>和售后服务</w:t>
            </w:r>
            <w:r w:rsidR="006160EA" w:rsidRPr="006160EA">
              <w:rPr>
                <w:rFonts w:ascii="宋体" w:eastAsia="宋体" w:hAnsi="宋体" w:cs="宋体"/>
                <w:sz w:val="24"/>
                <w:szCs w:val="24"/>
              </w:rPr>
              <w:t>等）</w:t>
            </w:r>
            <w:r w:rsidRPr="005345A0">
              <w:rPr>
                <w:rFonts w:ascii="宋体" w:eastAsia="宋体" w:hAnsi="宋体" w:cs="宋体"/>
                <w:sz w:val="24"/>
                <w:szCs w:val="24"/>
              </w:rPr>
              <w:t>、整体响应程度；对用户需求的理解程度。</w:t>
            </w:r>
          </w:p>
          <w:p w14:paraId="3581E842" w14:textId="2F0BF78C" w:rsidR="00177C29" w:rsidRPr="005345A0" w:rsidRDefault="00944673" w:rsidP="008A5F34">
            <w:pPr>
              <w:rPr>
                <w:rFonts w:ascii="宋体" w:eastAsia="宋体" w:hAnsi="宋体" w:cs="宋体" w:hint="default"/>
                <w:sz w:val="24"/>
                <w:szCs w:val="24"/>
              </w:rPr>
            </w:pPr>
            <w:r w:rsidRPr="005345A0">
              <w:rPr>
                <w:rFonts w:ascii="宋体" w:eastAsia="宋体" w:hAnsi="宋体" w:cs="宋体"/>
                <w:sz w:val="24"/>
                <w:szCs w:val="24"/>
              </w:rPr>
              <w:t>对各</w:t>
            </w:r>
            <w:r w:rsidR="006C022F">
              <w:rPr>
                <w:rFonts w:ascii="宋体" w:eastAsia="宋体" w:hAnsi="宋体" w:cs="宋体"/>
                <w:sz w:val="24"/>
                <w:szCs w:val="24"/>
              </w:rPr>
              <w:t>供应商</w:t>
            </w:r>
            <w:r w:rsidRPr="005345A0">
              <w:rPr>
                <w:rFonts w:ascii="宋体" w:eastAsia="宋体" w:hAnsi="宋体" w:cs="宋体"/>
                <w:sz w:val="24"/>
                <w:szCs w:val="24"/>
              </w:rPr>
              <w:t>进行横向对比评分。</w:t>
            </w:r>
          </w:p>
          <w:p w14:paraId="00F455F3" w14:textId="1A992E1F" w:rsidR="00177C29" w:rsidRPr="005345A0" w:rsidRDefault="00531625" w:rsidP="008A5F34">
            <w:pPr>
              <w:rPr>
                <w:rFonts w:ascii="宋体" w:eastAsia="宋体" w:hAnsi="宋体" w:cs="宋体" w:hint="default"/>
                <w:sz w:val="24"/>
                <w:szCs w:val="24"/>
              </w:rPr>
            </w:pPr>
            <w:r>
              <w:rPr>
                <w:rFonts w:ascii="宋体" w:eastAsia="宋体" w:hAnsi="宋体" w:cs="宋体"/>
                <w:sz w:val="24"/>
                <w:szCs w:val="24"/>
              </w:rPr>
              <w:t>很</w:t>
            </w:r>
            <w:r w:rsidR="00944673" w:rsidRPr="005345A0">
              <w:rPr>
                <w:rFonts w:ascii="宋体" w:eastAsia="宋体" w:hAnsi="宋体" w:cs="宋体"/>
                <w:sz w:val="24"/>
                <w:szCs w:val="24"/>
              </w:rPr>
              <w:t>好：</w:t>
            </w:r>
            <w:r w:rsidR="00075C2D">
              <w:rPr>
                <w:rFonts w:ascii="宋体" w:eastAsia="宋体" w:hAnsi="宋体" w:cs="宋体"/>
                <w:sz w:val="24"/>
                <w:szCs w:val="24"/>
              </w:rPr>
              <w:t>4</w:t>
            </w:r>
            <w:r w:rsidR="00CE1057">
              <w:rPr>
                <w:rFonts w:ascii="宋体" w:eastAsia="宋体" w:hAnsi="宋体" w:cs="宋体"/>
                <w:sz w:val="24"/>
                <w:szCs w:val="24"/>
              </w:rPr>
              <w:t>0-</w:t>
            </w:r>
            <w:r w:rsidR="00075C2D">
              <w:rPr>
                <w:rFonts w:ascii="宋体" w:eastAsia="宋体" w:hAnsi="宋体" w:cs="宋体"/>
                <w:sz w:val="24"/>
                <w:szCs w:val="24"/>
              </w:rPr>
              <w:t>31</w:t>
            </w:r>
            <w:r w:rsidR="00944673" w:rsidRPr="005345A0">
              <w:rPr>
                <w:rFonts w:ascii="宋体" w:eastAsia="宋体" w:hAnsi="宋体" w:cs="宋体"/>
                <w:sz w:val="24"/>
                <w:szCs w:val="24"/>
              </w:rPr>
              <w:t>分，较好：</w:t>
            </w:r>
            <w:r w:rsidR="00075C2D">
              <w:rPr>
                <w:rFonts w:ascii="宋体" w:eastAsia="宋体" w:hAnsi="宋体" w:cs="宋体"/>
                <w:sz w:val="24"/>
                <w:szCs w:val="24"/>
              </w:rPr>
              <w:t>30</w:t>
            </w:r>
            <w:r w:rsidR="00CE1057">
              <w:rPr>
                <w:rFonts w:ascii="宋体" w:eastAsia="宋体" w:hAnsi="宋体" w:cs="宋体"/>
                <w:sz w:val="24"/>
                <w:szCs w:val="24"/>
              </w:rPr>
              <w:t>-2</w:t>
            </w:r>
            <w:r w:rsidR="008650D5">
              <w:rPr>
                <w:rFonts w:ascii="宋体" w:eastAsia="宋体" w:hAnsi="宋体" w:cs="宋体"/>
                <w:sz w:val="24"/>
                <w:szCs w:val="24"/>
              </w:rPr>
              <w:t>1</w:t>
            </w:r>
            <w:r w:rsidR="00944673" w:rsidRPr="005345A0">
              <w:rPr>
                <w:rFonts w:ascii="宋体" w:eastAsia="宋体" w:hAnsi="宋体" w:cs="宋体"/>
                <w:sz w:val="24"/>
                <w:szCs w:val="24"/>
              </w:rPr>
              <w:t>分；</w:t>
            </w:r>
            <w:r>
              <w:rPr>
                <w:rFonts w:ascii="宋体" w:eastAsia="宋体" w:hAnsi="宋体" w:cs="宋体" w:hint="default"/>
                <w:sz w:val="24"/>
                <w:szCs w:val="24"/>
              </w:rPr>
              <w:br/>
            </w:r>
            <w:r w:rsidR="00944673" w:rsidRPr="005345A0">
              <w:rPr>
                <w:rFonts w:ascii="宋体" w:eastAsia="宋体" w:hAnsi="宋体" w:cs="宋体"/>
                <w:sz w:val="24"/>
                <w:szCs w:val="24"/>
              </w:rPr>
              <w:t>一般：</w:t>
            </w:r>
            <w:r w:rsidR="008650D5">
              <w:rPr>
                <w:rFonts w:ascii="宋体" w:eastAsia="宋体" w:hAnsi="宋体" w:cs="宋体"/>
                <w:sz w:val="24"/>
                <w:szCs w:val="24"/>
              </w:rPr>
              <w:t>20</w:t>
            </w:r>
            <w:r w:rsidR="00CE1057">
              <w:rPr>
                <w:rFonts w:ascii="宋体" w:eastAsia="宋体" w:hAnsi="宋体" w:cs="宋体"/>
                <w:sz w:val="24"/>
                <w:szCs w:val="24"/>
              </w:rPr>
              <w:t>-1</w:t>
            </w:r>
            <w:r w:rsidR="008650D5">
              <w:rPr>
                <w:rFonts w:ascii="宋体" w:eastAsia="宋体" w:hAnsi="宋体" w:cs="宋体"/>
                <w:sz w:val="24"/>
                <w:szCs w:val="24"/>
              </w:rPr>
              <w:t>1分</w:t>
            </w:r>
            <w:r w:rsidR="00944673" w:rsidRPr="005345A0">
              <w:rPr>
                <w:rFonts w:ascii="宋体" w:eastAsia="宋体" w:hAnsi="宋体" w:cs="宋体"/>
                <w:sz w:val="24"/>
                <w:szCs w:val="24"/>
              </w:rPr>
              <w:t>；较差：</w:t>
            </w:r>
            <w:r w:rsidR="008650D5">
              <w:rPr>
                <w:rFonts w:ascii="宋体" w:eastAsia="宋体" w:hAnsi="宋体" w:cs="宋体"/>
                <w:sz w:val="24"/>
                <w:szCs w:val="24"/>
              </w:rPr>
              <w:t>10</w:t>
            </w:r>
            <w:r w:rsidR="00944673" w:rsidRPr="005345A0">
              <w:rPr>
                <w:rFonts w:ascii="宋体" w:eastAsia="宋体" w:hAnsi="宋体" w:cs="宋体"/>
                <w:sz w:val="24"/>
                <w:szCs w:val="24"/>
              </w:rPr>
              <w:t>-</w:t>
            </w:r>
            <w:r w:rsidR="00CE1057">
              <w:rPr>
                <w:rFonts w:ascii="宋体" w:eastAsia="宋体" w:hAnsi="宋体" w:cs="宋体"/>
                <w:sz w:val="24"/>
                <w:szCs w:val="24"/>
              </w:rPr>
              <w:t>1</w:t>
            </w:r>
            <w:r w:rsidR="00944673" w:rsidRPr="005345A0">
              <w:rPr>
                <w:rFonts w:ascii="宋体" w:eastAsia="宋体" w:hAnsi="宋体" w:cs="宋体"/>
                <w:sz w:val="24"/>
                <w:szCs w:val="24"/>
              </w:rPr>
              <w:t>分。</w:t>
            </w:r>
          </w:p>
        </w:tc>
      </w:tr>
      <w:tr w:rsidR="00177C29" w14:paraId="1A822FBA" w14:textId="77777777" w:rsidTr="008A5F34">
        <w:trPr>
          <w:jc w:val="center"/>
        </w:trPr>
        <w:tc>
          <w:tcPr>
            <w:tcW w:w="850" w:type="dxa"/>
            <w:tcMar>
              <w:top w:w="79" w:type="dxa"/>
              <w:left w:w="79" w:type="dxa"/>
              <w:bottom w:w="79" w:type="dxa"/>
              <w:right w:w="79" w:type="dxa"/>
            </w:tcMar>
            <w:vAlign w:val="center"/>
          </w:tcPr>
          <w:p w14:paraId="3CF396B1" w14:textId="700C16F4" w:rsidR="00177C29" w:rsidRDefault="00911446">
            <w:pPr>
              <w:pStyle w:val="a0"/>
              <w:spacing w:line="360" w:lineRule="auto"/>
              <w:ind w:firstLine="0"/>
              <w:jc w:val="center"/>
              <w:rPr>
                <w:rFonts w:ascii="宋体" w:eastAsia="宋体" w:hAnsi="宋体" w:hint="default"/>
                <w:sz w:val="24"/>
                <w:szCs w:val="24"/>
              </w:rPr>
            </w:pPr>
            <w:r>
              <w:rPr>
                <w:rFonts w:ascii="宋体" w:eastAsia="宋体" w:hAnsi="宋体"/>
                <w:sz w:val="24"/>
                <w:szCs w:val="24"/>
              </w:rPr>
              <w:t>3</w:t>
            </w:r>
          </w:p>
        </w:tc>
        <w:tc>
          <w:tcPr>
            <w:tcW w:w="2551" w:type="dxa"/>
            <w:tcMar>
              <w:top w:w="79" w:type="dxa"/>
              <w:left w:w="79" w:type="dxa"/>
              <w:bottom w:w="79" w:type="dxa"/>
              <w:right w:w="79" w:type="dxa"/>
            </w:tcMar>
            <w:vAlign w:val="center"/>
          </w:tcPr>
          <w:p w14:paraId="14D8AF7C" w14:textId="00717F4E" w:rsidR="00177C29" w:rsidRDefault="00160AE0">
            <w:pPr>
              <w:pStyle w:val="a0"/>
              <w:spacing w:line="360" w:lineRule="auto"/>
              <w:ind w:firstLine="0"/>
              <w:jc w:val="center"/>
              <w:rPr>
                <w:rFonts w:ascii="宋体" w:eastAsia="宋体" w:hAnsi="宋体" w:hint="default"/>
                <w:sz w:val="24"/>
                <w:szCs w:val="24"/>
              </w:rPr>
            </w:pPr>
            <w:r>
              <w:rPr>
                <w:rFonts w:ascii="宋体" w:eastAsia="宋体" w:hAnsi="宋体"/>
                <w:sz w:val="24"/>
                <w:szCs w:val="24"/>
              </w:rPr>
              <w:t>案例质量评价</w:t>
            </w:r>
          </w:p>
        </w:tc>
        <w:tc>
          <w:tcPr>
            <w:tcW w:w="1417" w:type="dxa"/>
            <w:tcMar>
              <w:top w:w="79" w:type="dxa"/>
              <w:left w:w="79" w:type="dxa"/>
              <w:bottom w:w="79" w:type="dxa"/>
              <w:right w:w="79" w:type="dxa"/>
            </w:tcMar>
            <w:vAlign w:val="center"/>
          </w:tcPr>
          <w:p w14:paraId="74392781" w14:textId="5443A0A2" w:rsidR="00177C29" w:rsidRDefault="00675C7B">
            <w:pPr>
              <w:pStyle w:val="a0"/>
              <w:spacing w:line="360" w:lineRule="auto"/>
              <w:ind w:firstLine="0"/>
              <w:jc w:val="center"/>
              <w:rPr>
                <w:rFonts w:ascii="宋体" w:eastAsia="宋体" w:hAnsi="宋体" w:hint="default"/>
                <w:sz w:val="24"/>
                <w:szCs w:val="24"/>
              </w:rPr>
            </w:pPr>
            <w:r>
              <w:rPr>
                <w:rFonts w:ascii="宋体" w:eastAsia="宋体" w:hAnsi="宋体"/>
                <w:sz w:val="24"/>
                <w:szCs w:val="24"/>
              </w:rPr>
              <w:t>4</w:t>
            </w:r>
            <w:r w:rsidR="00944673">
              <w:rPr>
                <w:rFonts w:ascii="宋体" w:eastAsia="宋体" w:hAnsi="宋体"/>
                <w:sz w:val="24"/>
                <w:szCs w:val="24"/>
              </w:rPr>
              <w:t>0</w:t>
            </w:r>
          </w:p>
        </w:tc>
        <w:tc>
          <w:tcPr>
            <w:tcW w:w="3685" w:type="dxa"/>
            <w:tcMar>
              <w:top w:w="79" w:type="dxa"/>
              <w:left w:w="79" w:type="dxa"/>
              <w:bottom w:w="79" w:type="dxa"/>
              <w:right w:w="79" w:type="dxa"/>
            </w:tcMar>
            <w:vAlign w:val="center"/>
          </w:tcPr>
          <w:p w14:paraId="101EEF48" w14:textId="67F5370D" w:rsidR="00177C29" w:rsidRPr="005345A0" w:rsidRDefault="00944673" w:rsidP="005345A0">
            <w:pPr>
              <w:rPr>
                <w:rFonts w:ascii="宋体" w:eastAsia="宋体" w:hAnsi="宋体" w:cs="宋体" w:hint="default"/>
                <w:sz w:val="24"/>
                <w:szCs w:val="24"/>
              </w:rPr>
            </w:pPr>
            <w:r w:rsidRPr="005345A0">
              <w:rPr>
                <w:rFonts w:ascii="宋体" w:eastAsia="宋体" w:hAnsi="宋体" w:cs="宋体"/>
                <w:sz w:val="24"/>
                <w:szCs w:val="24"/>
              </w:rPr>
              <w:t>考察</w:t>
            </w:r>
            <w:r w:rsidR="00675C7B">
              <w:rPr>
                <w:rFonts w:ascii="宋体" w:eastAsia="宋体" w:hAnsi="宋体" w:cs="宋体"/>
                <w:sz w:val="24"/>
                <w:szCs w:val="24"/>
              </w:rPr>
              <w:t>供应商提供</w:t>
            </w:r>
            <w:r w:rsidR="00531625">
              <w:rPr>
                <w:rFonts w:ascii="宋体" w:eastAsia="宋体" w:hAnsi="宋体" w:cs="宋体"/>
                <w:sz w:val="24"/>
                <w:szCs w:val="24"/>
              </w:rPr>
              <w:t>录制视频的</w:t>
            </w:r>
            <w:r w:rsidR="00531625" w:rsidRPr="008A5F34">
              <w:rPr>
                <w:rFonts w:ascii="宋体" w:eastAsia="宋体" w:hAnsi="宋体" w:cs="宋体"/>
                <w:sz w:val="24"/>
                <w:szCs w:val="24"/>
              </w:rPr>
              <w:t>视频画面、语音是否清晰流畅、同步</w:t>
            </w:r>
            <w:r w:rsidRPr="005345A0">
              <w:rPr>
                <w:rFonts w:ascii="宋体" w:eastAsia="宋体" w:hAnsi="宋体" w:cs="宋体"/>
                <w:sz w:val="24"/>
                <w:szCs w:val="24"/>
              </w:rPr>
              <w:t>。</w:t>
            </w:r>
          </w:p>
          <w:p w14:paraId="0E5F140E" w14:textId="74FEB206" w:rsidR="00177C29" w:rsidRPr="005345A0" w:rsidRDefault="00531625" w:rsidP="005345A0">
            <w:pPr>
              <w:rPr>
                <w:rFonts w:ascii="宋体" w:eastAsia="宋体" w:hAnsi="宋体" w:cs="宋体" w:hint="default"/>
                <w:sz w:val="24"/>
                <w:szCs w:val="24"/>
              </w:rPr>
            </w:pPr>
            <w:r>
              <w:rPr>
                <w:rFonts w:ascii="宋体" w:eastAsia="宋体" w:hAnsi="宋体" w:cs="宋体"/>
                <w:sz w:val="24"/>
                <w:szCs w:val="24"/>
              </w:rPr>
              <w:lastRenderedPageBreak/>
              <w:t>很</w:t>
            </w:r>
            <w:r w:rsidR="00944673" w:rsidRPr="005345A0">
              <w:rPr>
                <w:rFonts w:ascii="宋体" w:eastAsia="宋体" w:hAnsi="宋体" w:cs="宋体"/>
                <w:sz w:val="24"/>
                <w:szCs w:val="24"/>
              </w:rPr>
              <w:t>好：</w:t>
            </w:r>
            <w:r>
              <w:rPr>
                <w:rFonts w:ascii="宋体" w:eastAsia="宋体" w:hAnsi="宋体" w:cs="宋体"/>
                <w:sz w:val="24"/>
                <w:szCs w:val="24"/>
              </w:rPr>
              <w:t>40-31</w:t>
            </w:r>
            <w:r w:rsidR="00944673" w:rsidRPr="005345A0">
              <w:rPr>
                <w:rFonts w:ascii="宋体" w:eastAsia="宋体" w:hAnsi="宋体" w:cs="宋体"/>
                <w:sz w:val="24"/>
                <w:szCs w:val="24"/>
              </w:rPr>
              <w:t>分，较好：</w:t>
            </w:r>
            <w:r>
              <w:rPr>
                <w:rFonts w:ascii="宋体" w:eastAsia="宋体" w:hAnsi="宋体" w:cs="宋体"/>
                <w:sz w:val="24"/>
                <w:szCs w:val="24"/>
              </w:rPr>
              <w:t>30-21</w:t>
            </w:r>
            <w:r w:rsidR="00944673" w:rsidRPr="005345A0">
              <w:rPr>
                <w:rFonts w:ascii="宋体" w:eastAsia="宋体" w:hAnsi="宋体" w:cs="宋体"/>
                <w:sz w:val="24"/>
                <w:szCs w:val="24"/>
              </w:rPr>
              <w:t>分；</w:t>
            </w:r>
            <w:r>
              <w:rPr>
                <w:rFonts w:ascii="宋体" w:eastAsia="宋体" w:hAnsi="宋体" w:cs="宋体" w:hint="default"/>
                <w:sz w:val="24"/>
                <w:szCs w:val="24"/>
              </w:rPr>
              <w:br/>
            </w:r>
            <w:r w:rsidRPr="005345A0">
              <w:rPr>
                <w:rFonts w:ascii="宋体" w:eastAsia="宋体" w:hAnsi="宋体" w:cs="宋体"/>
                <w:sz w:val="24"/>
                <w:szCs w:val="24"/>
              </w:rPr>
              <w:t>一般：</w:t>
            </w:r>
            <w:r>
              <w:rPr>
                <w:rFonts w:ascii="宋体" w:eastAsia="宋体" w:hAnsi="宋体" w:cs="宋体"/>
                <w:sz w:val="24"/>
                <w:szCs w:val="24"/>
              </w:rPr>
              <w:t>20-11</w:t>
            </w:r>
            <w:r w:rsidRPr="005345A0">
              <w:rPr>
                <w:rFonts w:ascii="宋体" w:eastAsia="宋体" w:hAnsi="宋体" w:cs="宋体"/>
                <w:sz w:val="24"/>
                <w:szCs w:val="24"/>
              </w:rPr>
              <w:t>；较差：</w:t>
            </w:r>
            <w:r>
              <w:rPr>
                <w:rFonts w:ascii="宋体" w:eastAsia="宋体" w:hAnsi="宋体" w:cs="宋体"/>
                <w:sz w:val="24"/>
                <w:szCs w:val="24"/>
              </w:rPr>
              <w:t>10</w:t>
            </w:r>
            <w:r w:rsidRPr="005345A0">
              <w:rPr>
                <w:rFonts w:ascii="宋体" w:eastAsia="宋体" w:hAnsi="宋体" w:cs="宋体"/>
                <w:sz w:val="24"/>
                <w:szCs w:val="24"/>
              </w:rPr>
              <w:t>-</w:t>
            </w:r>
            <w:r>
              <w:rPr>
                <w:rFonts w:ascii="宋体" w:eastAsia="宋体" w:hAnsi="宋体" w:cs="宋体"/>
                <w:sz w:val="24"/>
                <w:szCs w:val="24"/>
              </w:rPr>
              <w:t>1</w:t>
            </w:r>
            <w:r w:rsidRPr="005345A0">
              <w:rPr>
                <w:rFonts w:ascii="宋体" w:eastAsia="宋体" w:hAnsi="宋体" w:cs="宋体"/>
                <w:sz w:val="24"/>
                <w:szCs w:val="24"/>
              </w:rPr>
              <w:t>分。</w:t>
            </w:r>
          </w:p>
        </w:tc>
      </w:tr>
    </w:tbl>
    <w:p w14:paraId="314F24A3" w14:textId="77777777" w:rsidR="00177C29" w:rsidRPr="008650D5" w:rsidRDefault="00177C29" w:rsidP="008650D5">
      <w:pPr>
        <w:spacing w:line="360" w:lineRule="auto"/>
        <w:ind w:firstLineChars="200" w:firstLine="480"/>
        <w:rPr>
          <w:rFonts w:ascii="宋体" w:eastAsia="宋体" w:hAnsi="宋体" w:hint="default"/>
          <w:sz w:val="24"/>
          <w:szCs w:val="24"/>
        </w:rPr>
      </w:pPr>
    </w:p>
    <w:p w14:paraId="470B57D2" w14:textId="77777777" w:rsidR="00177C29" w:rsidRPr="008650D5" w:rsidRDefault="00177C29" w:rsidP="008650D5">
      <w:pPr>
        <w:spacing w:line="360" w:lineRule="auto"/>
        <w:ind w:firstLineChars="200" w:firstLine="480"/>
        <w:rPr>
          <w:rFonts w:ascii="宋体" w:eastAsia="宋体" w:hAnsi="宋体" w:hint="default"/>
          <w:sz w:val="24"/>
          <w:szCs w:val="24"/>
        </w:rPr>
      </w:pPr>
    </w:p>
    <w:sectPr w:rsidR="00177C29" w:rsidRPr="008650D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812D" w14:textId="77777777" w:rsidR="00935337" w:rsidRDefault="00935337">
      <w:pPr>
        <w:rPr>
          <w:rFonts w:hint="default"/>
        </w:rPr>
      </w:pPr>
      <w:r>
        <w:separator/>
      </w:r>
    </w:p>
  </w:endnote>
  <w:endnote w:type="continuationSeparator" w:id="0">
    <w:p w14:paraId="7744587C" w14:textId="77777777" w:rsidR="00935337" w:rsidRDefault="0093533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仿宋_GB2312">
    <w:panose1 w:val="020B0604020202020204"/>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BEDC" w14:textId="77777777" w:rsidR="00177C29" w:rsidRDefault="00944673">
    <w:pPr>
      <w:pStyle w:val="af"/>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8D677" w14:textId="77777777" w:rsidR="00935337" w:rsidRDefault="00935337">
      <w:pPr>
        <w:rPr>
          <w:rFonts w:hint="default"/>
        </w:rPr>
      </w:pPr>
      <w:r>
        <w:separator/>
      </w:r>
    </w:p>
  </w:footnote>
  <w:footnote w:type="continuationSeparator" w:id="0">
    <w:p w14:paraId="21434EEE" w14:textId="77777777" w:rsidR="00935337" w:rsidRDefault="00935337">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0BCA"/>
    <w:multiLevelType w:val="multilevel"/>
    <w:tmpl w:val="12950BC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D6059A"/>
    <w:multiLevelType w:val="hybridMultilevel"/>
    <w:tmpl w:val="1AAECDD6"/>
    <w:lvl w:ilvl="0" w:tplc="723A8642">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2F53269"/>
    <w:multiLevelType w:val="singleLevel"/>
    <w:tmpl w:val="22F53269"/>
    <w:lvl w:ilvl="0">
      <w:start w:val="1"/>
      <w:numFmt w:val="decimal"/>
      <w:lvlText w:val="%1)"/>
      <w:lvlJc w:val="left"/>
      <w:pPr>
        <w:ind w:left="425" w:hanging="425"/>
      </w:pPr>
      <w:rPr>
        <w:rFonts w:hint="default"/>
      </w:rPr>
    </w:lvl>
  </w:abstractNum>
  <w:abstractNum w:abstractNumId="3" w15:restartNumberingAfterBreak="0">
    <w:nsid w:val="23FB0BFA"/>
    <w:multiLevelType w:val="multilevel"/>
    <w:tmpl w:val="23FB0BFA"/>
    <w:lvl w:ilvl="0">
      <w:start w:val="1"/>
      <w:numFmt w:val="decimal"/>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8074770"/>
    <w:multiLevelType w:val="multilevel"/>
    <w:tmpl w:val="28074770"/>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C52F5B1"/>
    <w:multiLevelType w:val="singleLevel"/>
    <w:tmpl w:val="3C52F5B1"/>
    <w:lvl w:ilvl="0">
      <w:start w:val="1"/>
      <w:numFmt w:val="decimal"/>
      <w:lvlText w:val="%1)"/>
      <w:lvlJc w:val="left"/>
      <w:pPr>
        <w:ind w:left="425" w:hanging="425"/>
      </w:pPr>
      <w:rPr>
        <w:rFonts w:hint="default"/>
      </w:rPr>
    </w:lvl>
  </w:abstractNum>
  <w:abstractNum w:abstractNumId="6" w15:restartNumberingAfterBreak="0">
    <w:nsid w:val="44664E7F"/>
    <w:multiLevelType w:val="multilevel"/>
    <w:tmpl w:val="44664E7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44A4514"/>
    <w:multiLevelType w:val="hybridMultilevel"/>
    <w:tmpl w:val="6D1E847E"/>
    <w:lvl w:ilvl="0" w:tplc="D3B2079C">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B776079"/>
    <w:multiLevelType w:val="hybridMultilevel"/>
    <w:tmpl w:val="DB9CB20C"/>
    <w:lvl w:ilvl="0" w:tplc="DCF8D4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70731805">
    <w:abstractNumId w:val="3"/>
  </w:num>
  <w:num w:numId="2" w16cid:durableId="142278900">
    <w:abstractNumId w:val="0"/>
  </w:num>
  <w:num w:numId="3" w16cid:durableId="853686228">
    <w:abstractNumId w:val="6"/>
  </w:num>
  <w:num w:numId="4" w16cid:durableId="1373115964">
    <w:abstractNumId w:val="4"/>
  </w:num>
  <w:num w:numId="5" w16cid:durableId="1479613504">
    <w:abstractNumId w:val="5"/>
  </w:num>
  <w:num w:numId="6" w16cid:durableId="2099474357">
    <w:abstractNumId w:val="2"/>
  </w:num>
  <w:num w:numId="7" w16cid:durableId="367679462">
    <w:abstractNumId w:val="7"/>
  </w:num>
  <w:num w:numId="8" w16cid:durableId="1075322010">
    <w:abstractNumId w:val="8"/>
  </w:num>
  <w:num w:numId="9" w16cid:durableId="181378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dhMzliZWUxNTgzNGEzMWZhZjIyMTc0NWJmMmRlYjUifQ=="/>
  </w:docVars>
  <w:rsids>
    <w:rsidRoot w:val="00694616"/>
    <w:rsid w:val="00043B21"/>
    <w:rsid w:val="00052C14"/>
    <w:rsid w:val="00064189"/>
    <w:rsid w:val="00075C2D"/>
    <w:rsid w:val="00084466"/>
    <w:rsid w:val="0009051D"/>
    <w:rsid w:val="000A1738"/>
    <w:rsid w:val="000A7DDA"/>
    <w:rsid w:val="000E22DD"/>
    <w:rsid w:val="000E46A6"/>
    <w:rsid w:val="001453AE"/>
    <w:rsid w:val="00160AE0"/>
    <w:rsid w:val="00172875"/>
    <w:rsid w:val="00177C29"/>
    <w:rsid w:val="0019352B"/>
    <w:rsid w:val="001D39A7"/>
    <w:rsid w:val="001E57FC"/>
    <w:rsid w:val="002031CF"/>
    <w:rsid w:val="00211B1E"/>
    <w:rsid w:val="002124FF"/>
    <w:rsid w:val="00251527"/>
    <w:rsid w:val="00256894"/>
    <w:rsid w:val="002601F9"/>
    <w:rsid w:val="002615D8"/>
    <w:rsid w:val="00264753"/>
    <w:rsid w:val="002735B1"/>
    <w:rsid w:val="0029052D"/>
    <w:rsid w:val="00295787"/>
    <w:rsid w:val="002A32CB"/>
    <w:rsid w:val="002B2111"/>
    <w:rsid w:val="002D0CB9"/>
    <w:rsid w:val="002E3A07"/>
    <w:rsid w:val="002F6DCE"/>
    <w:rsid w:val="0031532F"/>
    <w:rsid w:val="00323AF5"/>
    <w:rsid w:val="00331A14"/>
    <w:rsid w:val="0033495D"/>
    <w:rsid w:val="003371D5"/>
    <w:rsid w:val="003C0692"/>
    <w:rsid w:val="003E47CF"/>
    <w:rsid w:val="00404C75"/>
    <w:rsid w:val="00422557"/>
    <w:rsid w:val="00424A3B"/>
    <w:rsid w:val="0047409B"/>
    <w:rsid w:val="00487528"/>
    <w:rsid w:val="004A7B02"/>
    <w:rsid w:val="004B303D"/>
    <w:rsid w:val="004C7099"/>
    <w:rsid w:val="004D4371"/>
    <w:rsid w:val="004D79A6"/>
    <w:rsid w:val="004F27F0"/>
    <w:rsid w:val="005150AC"/>
    <w:rsid w:val="005176C5"/>
    <w:rsid w:val="00530C00"/>
    <w:rsid w:val="00531625"/>
    <w:rsid w:val="005345A0"/>
    <w:rsid w:val="005A0C48"/>
    <w:rsid w:val="005A4FEF"/>
    <w:rsid w:val="005B491B"/>
    <w:rsid w:val="005C74ED"/>
    <w:rsid w:val="005E50CA"/>
    <w:rsid w:val="005F4EB0"/>
    <w:rsid w:val="005F5294"/>
    <w:rsid w:val="00603A4C"/>
    <w:rsid w:val="006160EA"/>
    <w:rsid w:val="00623998"/>
    <w:rsid w:val="00637297"/>
    <w:rsid w:val="006440EE"/>
    <w:rsid w:val="00644957"/>
    <w:rsid w:val="00655466"/>
    <w:rsid w:val="00670F94"/>
    <w:rsid w:val="00675C7B"/>
    <w:rsid w:val="00675EFF"/>
    <w:rsid w:val="00677D6C"/>
    <w:rsid w:val="00691341"/>
    <w:rsid w:val="00694616"/>
    <w:rsid w:val="00695346"/>
    <w:rsid w:val="006A5FF4"/>
    <w:rsid w:val="006B2A77"/>
    <w:rsid w:val="006C022F"/>
    <w:rsid w:val="006C726E"/>
    <w:rsid w:val="007030AC"/>
    <w:rsid w:val="007139D1"/>
    <w:rsid w:val="0071493F"/>
    <w:rsid w:val="007151B0"/>
    <w:rsid w:val="00725FCC"/>
    <w:rsid w:val="00743A5B"/>
    <w:rsid w:val="007453BC"/>
    <w:rsid w:val="00764F8E"/>
    <w:rsid w:val="00764FA5"/>
    <w:rsid w:val="00770C73"/>
    <w:rsid w:val="00770FE8"/>
    <w:rsid w:val="00775992"/>
    <w:rsid w:val="007A6564"/>
    <w:rsid w:val="007B65FA"/>
    <w:rsid w:val="007C3B73"/>
    <w:rsid w:val="007F1F8B"/>
    <w:rsid w:val="008214F3"/>
    <w:rsid w:val="00852689"/>
    <w:rsid w:val="0086115F"/>
    <w:rsid w:val="008650D5"/>
    <w:rsid w:val="00873886"/>
    <w:rsid w:val="00876014"/>
    <w:rsid w:val="008A5F34"/>
    <w:rsid w:val="008E29A7"/>
    <w:rsid w:val="008F024F"/>
    <w:rsid w:val="008F6F4E"/>
    <w:rsid w:val="00911446"/>
    <w:rsid w:val="0093184E"/>
    <w:rsid w:val="00935337"/>
    <w:rsid w:val="00944673"/>
    <w:rsid w:val="0095435D"/>
    <w:rsid w:val="00966BD9"/>
    <w:rsid w:val="00973D0E"/>
    <w:rsid w:val="00983723"/>
    <w:rsid w:val="00994B26"/>
    <w:rsid w:val="0099608C"/>
    <w:rsid w:val="009A5D91"/>
    <w:rsid w:val="009B1AD4"/>
    <w:rsid w:val="009B6D86"/>
    <w:rsid w:val="00A201E1"/>
    <w:rsid w:val="00A72BD6"/>
    <w:rsid w:val="00A86EC6"/>
    <w:rsid w:val="00AB20C5"/>
    <w:rsid w:val="00AC46AB"/>
    <w:rsid w:val="00AD760B"/>
    <w:rsid w:val="00AF614B"/>
    <w:rsid w:val="00B232BA"/>
    <w:rsid w:val="00B33DB0"/>
    <w:rsid w:val="00B42639"/>
    <w:rsid w:val="00B57957"/>
    <w:rsid w:val="00BC5E9B"/>
    <w:rsid w:val="00BD769D"/>
    <w:rsid w:val="00BD7818"/>
    <w:rsid w:val="00BE1432"/>
    <w:rsid w:val="00BF0C97"/>
    <w:rsid w:val="00BF3F69"/>
    <w:rsid w:val="00C016E1"/>
    <w:rsid w:val="00C115D2"/>
    <w:rsid w:val="00C21512"/>
    <w:rsid w:val="00C21B28"/>
    <w:rsid w:val="00C27B5E"/>
    <w:rsid w:val="00C4095F"/>
    <w:rsid w:val="00C4582E"/>
    <w:rsid w:val="00C5581C"/>
    <w:rsid w:val="00C574E5"/>
    <w:rsid w:val="00C60663"/>
    <w:rsid w:val="00CA0C18"/>
    <w:rsid w:val="00CA597B"/>
    <w:rsid w:val="00CB708C"/>
    <w:rsid w:val="00CE1057"/>
    <w:rsid w:val="00CE4532"/>
    <w:rsid w:val="00CE5FFD"/>
    <w:rsid w:val="00D161D9"/>
    <w:rsid w:val="00D25334"/>
    <w:rsid w:val="00D34DB1"/>
    <w:rsid w:val="00D3550F"/>
    <w:rsid w:val="00D37CC3"/>
    <w:rsid w:val="00D437CD"/>
    <w:rsid w:val="00D63B96"/>
    <w:rsid w:val="00D65A80"/>
    <w:rsid w:val="00D65CA9"/>
    <w:rsid w:val="00D758A8"/>
    <w:rsid w:val="00DA1464"/>
    <w:rsid w:val="00DD36CD"/>
    <w:rsid w:val="00DD6F1D"/>
    <w:rsid w:val="00DF205B"/>
    <w:rsid w:val="00DF228F"/>
    <w:rsid w:val="00E17354"/>
    <w:rsid w:val="00E2372D"/>
    <w:rsid w:val="00E44F72"/>
    <w:rsid w:val="00E5306F"/>
    <w:rsid w:val="00E62D6D"/>
    <w:rsid w:val="00E87E63"/>
    <w:rsid w:val="00E94057"/>
    <w:rsid w:val="00EB1145"/>
    <w:rsid w:val="00EC510D"/>
    <w:rsid w:val="00EE52AA"/>
    <w:rsid w:val="00F10A87"/>
    <w:rsid w:val="00F122EC"/>
    <w:rsid w:val="00F26243"/>
    <w:rsid w:val="00F56F63"/>
    <w:rsid w:val="00F62088"/>
    <w:rsid w:val="00F71FEB"/>
    <w:rsid w:val="00F81197"/>
    <w:rsid w:val="00FA6196"/>
    <w:rsid w:val="00FB1B47"/>
    <w:rsid w:val="00FB2BA7"/>
    <w:rsid w:val="00FD246C"/>
    <w:rsid w:val="00FD710A"/>
    <w:rsid w:val="02F0175E"/>
    <w:rsid w:val="05880374"/>
    <w:rsid w:val="065B15E4"/>
    <w:rsid w:val="083245C7"/>
    <w:rsid w:val="09DF42DA"/>
    <w:rsid w:val="0E2A585E"/>
    <w:rsid w:val="0F8E6586"/>
    <w:rsid w:val="1034712E"/>
    <w:rsid w:val="12BF6A40"/>
    <w:rsid w:val="142D0BA4"/>
    <w:rsid w:val="14553B17"/>
    <w:rsid w:val="18095344"/>
    <w:rsid w:val="19414DBA"/>
    <w:rsid w:val="1B8B42C2"/>
    <w:rsid w:val="1D9B6A3E"/>
    <w:rsid w:val="1D9D1F43"/>
    <w:rsid w:val="1EFB7D4B"/>
    <w:rsid w:val="207D1926"/>
    <w:rsid w:val="24575689"/>
    <w:rsid w:val="28E03E9F"/>
    <w:rsid w:val="2902261B"/>
    <w:rsid w:val="29714AF7"/>
    <w:rsid w:val="2A841F18"/>
    <w:rsid w:val="2D1759B5"/>
    <w:rsid w:val="2F8A246F"/>
    <w:rsid w:val="42BF647C"/>
    <w:rsid w:val="466E6AA9"/>
    <w:rsid w:val="4989333F"/>
    <w:rsid w:val="4B320132"/>
    <w:rsid w:val="4EDA4123"/>
    <w:rsid w:val="509E1DC6"/>
    <w:rsid w:val="50C57353"/>
    <w:rsid w:val="55456CB4"/>
    <w:rsid w:val="5A252C10"/>
    <w:rsid w:val="5AEB60A3"/>
    <w:rsid w:val="5D8270C0"/>
    <w:rsid w:val="5F9B5E70"/>
    <w:rsid w:val="65FA13F5"/>
    <w:rsid w:val="66FB2E31"/>
    <w:rsid w:val="69012A9A"/>
    <w:rsid w:val="6C0528A2"/>
    <w:rsid w:val="6DC74D89"/>
    <w:rsid w:val="721E46BD"/>
    <w:rsid w:val="76C75AEF"/>
    <w:rsid w:val="78635B64"/>
    <w:rsid w:val="791505C8"/>
    <w:rsid w:val="7A7C053D"/>
    <w:rsid w:val="7B14665D"/>
    <w:rsid w:val="7C9E0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65C32"/>
  <w15:docId w15:val="{8242FB18-0A49-8C4C-9EA7-AC1D858F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numPr>
        <w:numId w:val="1"/>
      </w:numPr>
      <w:spacing w:line="360" w:lineRule="auto"/>
      <w:outlineLvl w:val="1"/>
    </w:pPr>
    <w:rPr>
      <w:rFonts w:ascii="宋体" w:eastAsia="宋体" w:hAnsi="宋体" w:cs="Times New Roman" w:hint="default"/>
      <w:color w:val="auto"/>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next w:val="a"/>
    <w:link w:val="a4"/>
    <w:uiPriority w:val="34"/>
    <w:qFormat/>
    <w:pPr>
      <w:ind w:firstLine="420"/>
    </w:pPr>
  </w:style>
  <w:style w:type="paragraph" w:styleId="a5">
    <w:name w:val="annotation text"/>
    <w:basedOn w:val="a"/>
    <w:link w:val="a6"/>
    <w:uiPriority w:val="99"/>
    <w:semiHidden/>
    <w:unhideWhenUsed/>
    <w:qFormat/>
    <w:pPr>
      <w:jc w:val="left"/>
    </w:pPr>
  </w:style>
  <w:style w:type="paragraph" w:styleId="a7">
    <w:name w:val="Body Text"/>
    <w:basedOn w:val="a"/>
    <w:link w:val="a8"/>
    <w:uiPriority w:val="99"/>
    <w:semiHidden/>
    <w:unhideWhenUsed/>
    <w:qFormat/>
    <w:pPr>
      <w:spacing w:after="120"/>
    </w:pPr>
    <w:rPr>
      <w:rFonts w:ascii="Calibri" w:eastAsia="宋体" w:hAnsi="Calibri" w:cs="Times New Roman" w:hint="default"/>
      <w:color w:val="auto"/>
      <w:szCs w:val="22"/>
    </w:rPr>
  </w:style>
  <w:style w:type="paragraph" w:styleId="a9">
    <w:name w:val="Body Text Indent"/>
    <w:basedOn w:val="a"/>
    <w:link w:val="aa"/>
    <w:uiPriority w:val="99"/>
    <w:semiHidden/>
    <w:unhideWhenUsed/>
    <w:qFormat/>
    <w:pPr>
      <w:spacing w:after="120"/>
      <w:ind w:leftChars="200" w:left="420"/>
    </w:pPr>
    <w:rPr>
      <w:rFonts w:ascii="Calibri" w:eastAsia="宋体" w:hAnsi="Calibri" w:cs="Times New Roman" w:hint="default"/>
      <w:color w:val="auto"/>
      <w:szCs w:val="22"/>
    </w:rPr>
  </w:style>
  <w:style w:type="paragraph" w:styleId="ab">
    <w:name w:val="Block Text"/>
    <w:basedOn w:val="a"/>
    <w:qFormat/>
    <w:pPr>
      <w:autoSpaceDE w:val="0"/>
      <w:autoSpaceDN w:val="0"/>
      <w:adjustRightInd w:val="0"/>
      <w:ind w:left="256" w:right="6" w:firstLineChars="200" w:firstLine="624"/>
    </w:pPr>
    <w:rPr>
      <w:rFonts w:eastAsia="仿宋_GB2312"/>
      <w:kern w:val="0"/>
      <w:sz w:val="28"/>
      <w:szCs w:val="20"/>
    </w:rPr>
  </w:style>
  <w:style w:type="paragraph" w:styleId="ac">
    <w:name w:val="Plain Text"/>
    <w:basedOn w:val="a"/>
    <w:qFormat/>
    <w:pPr>
      <w:ind w:left="28" w:firstLine="420"/>
    </w:pPr>
    <w:rPr>
      <w:rFonts w:ascii="宋体" w:hAnsi="Courier New"/>
      <w:kern w:val="0"/>
      <w:sz w:val="20"/>
      <w:szCs w:val="20"/>
    </w:rPr>
  </w:style>
  <w:style w:type="paragraph" w:styleId="ad">
    <w:name w:val="Balloon Text"/>
    <w:basedOn w:val="a"/>
    <w:link w:val="ae"/>
    <w:uiPriority w:val="99"/>
    <w:semiHidden/>
    <w:unhideWhenUsed/>
    <w:qFormat/>
    <w:rPr>
      <w:sz w:val="18"/>
      <w:szCs w:val="18"/>
    </w:rPr>
  </w:style>
  <w:style w:type="paragraph" w:styleId="af">
    <w:name w:val="footer"/>
    <w:link w:val="af0"/>
    <w:qFormat/>
    <w:pPr>
      <w:widowControl w:val="0"/>
      <w:tabs>
        <w:tab w:val="center" w:pos="4153"/>
        <w:tab w:val="right" w:pos="8306"/>
      </w:tabs>
    </w:pPr>
    <w:rPr>
      <w:rFonts w:ascii="Calibri" w:eastAsia="Arial Unicode MS" w:hAnsi="Calibri" w:cs="Arial Unicode MS"/>
      <w:color w:val="000000"/>
      <w:kern w:val="2"/>
      <w:sz w:val="18"/>
      <w:szCs w:val="18"/>
      <w:u w:color="000000"/>
    </w:rPr>
  </w:style>
  <w:style w:type="paragraph" w:styleId="af1">
    <w:name w:val="header"/>
    <w:basedOn w:val="a"/>
    <w:link w:val="af2"/>
    <w:uiPriority w:val="99"/>
    <w:unhideWhenUsed/>
    <w:qFormat/>
    <w:pPr>
      <w:tabs>
        <w:tab w:val="center" w:pos="4153"/>
        <w:tab w:val="right" w:pos="8306"/>
      </w:tabs>
      <w:snapToGrid w:val="0"/>
      <w:jc w:val="center"/>
    </w:pPr>
    <w:rPr>
      <w:sz w:val="18"/>
      <w:szCs w:val="18"/>
    </w:rPr>
  </w:style>
  <w:style w:type="paragraph" w:styleId="af3">
    <w:name w:val="annotation subject"/>
    <w:basedOn w:val="a5"/>
    <w:next w:val="a5"/>
    <w:link w:val="af4"/>
    <w:uiPriority w:val="99"/>
    <w:semiHidden/>
    <w:unhideWhenUsed/>
    <w:qFormat/>
    <w:rPr>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unhideWhenUsed/>
    <w:qFormat/>
    <w:rPr>
      <w:color w:val="0563C1" w:themeColor="hyperlink"/>
      <w:u w:val="single"/>
    </w:rPr>
  </w:style>
  <w:style w:type="character" w:styleId="af7">
    <w:name w:val="annotation reference"/>
    <w:basedOn w:val="a1"/>
    <w:uiPriority w:val="99"/>
    <w:semiHidden/>
    <w:unhideWhenUsed/>
    <w:qFormat/>
    <w:rPr>
      <w:sz w:val="21"/>
      <w:szCs w:val="21"/>
    </w:rPr>
  </w:style>
  <w:style w:type="table" w:customStyle="1" w:styleId="TableNormal">
    <w:name w:val="Table Normal"/>
    <w:qFormat/>
    <w:tblPr>
      <w:tblCellMar>
        <w:top w:w="0" w:type="dxa"/>
        <w:left w:w="0" w:type="dxa"/>
        <w:bottom w:w="0" w:type="dxa"/>
        <w:right w:w="0" w:type="dxa"/>
      </w:tblCellMar>
    </w:tblPr>
  </w:style>
  <w:style w:type="character" w:customStyle="1" w:styleId="af0">
    <w:name w:val="页脚 字符"/>
    <w:basedOn w:val="a1"/>
    <w:link w:val="af"/>
    <w:qFormat/>
    <w:rPr>
      <w:rFonts w:ascii="Calibri" w:eastAsia="Arial Unicode MS" w:hAnsi="Calibri" w:cs="Arial Unicode MS"/>
      <w:color w:val="000000"/>
      <w:sz w:val="18"/>
      <w:szCs w:val="18"/>
      <w:u w:color="000000"/>
    </w:rPr>
  </w:style>
  <w:style w:type="character" w:customStyle="1" w:styleId="a4">
    <w:name w:val="列表段落 字符"/>
    <w:link w:val="a0"/>
    <w:uiPriority w:val="34"/>
    <w:qFormat/>
    <w:locked/>
    <w:rPr>
      <w:rFonts w:ascii="Arial Unicode MS" w:eastAsia="Arial Unicode MS" w:hAnsi="Arial Unicode MS" w:cs="Arial Unicode MS"/>
      <w:color w:val="000000"/>
      <w:szCs w:val="21"/>
      <w:u w:color="000000"/>
    </w:rPr>
  </w:style>
  <w:style w:type="paragraph" w:styleId="af8">
    <w:name w:val="No Spacing"/>
    <w:uiPriority w:val="1"/>
    <w:qFormat/>
    <w:pPr>
      <w:widowControl w:val="0"/>
      <w:jc w:val="both"/>
    </w:pPr>
    <w:rPr>
      <w:kern w:val="2"/>
      <w:sz w:val="21"/>
      <w:szCs w:val="22"/>
    </w:rPr>
  </w:style>
  <w:style w:type="paragraph" w:customStyle="1" w:styleId="Style2">
    <w:name w:val="_Style 2"/>
    <w:basedOn w:val="a"/>
    <w:uiPriority w:val="34"/>
    <w:qFormat/>
    <w:pPr>
      <w:widowControl/>
      <w:ind w:firstLineChars="200" w:firstLine="420"/>
      <w:jc w:val="left"/>
    </w:pPr>
    <w:rPr>
      <w:rFonts w:ascii="宋体" w:eastAsia="宋体" w:hAnsi="宋体" w:cs="宋体" w:hint="default"/>
      <w:color w:val="auto"/>
      <w:kern w:val="0"/>
      <w:sz w:val="24"/>
      <w:szCs w:val="24"/>
    </w:rPr>
  </w:style>
  <w:style w:type="table" w:customStyle="1" w:styleId="NormalTable0">
    <w:name w:val="Normal Table0"/>
    <w:qFormat/>
    <w:tblPr>
      <w:tblCellMar>
        <w:top w:w="0" w:type="dxa"/>
        <w:left w:w="0" w:type="dxa"/>
        <w:bottom w:w="0" w:type="dxa"/>
        <w:right w:w="0" w:type="dxa"/>
      </w:tblCellMar>
    </w:tblPr>
  </w:style>
  <w:style w:type="character" w:customStyle="1" w:styleId="af2">
    <w:name w:val="页眉 字符"/>
    <w:basedOn w:val="a1"/>
    <w:link w:val="af1"/>
    <w:uiPriority w:val="99"/>
    <w:qFormat/>
    <w:rPr>
      <w:rFonts w:ascii="Arial Unicode MS" w:eastAsia="Arial Unicode MS" w:hAnsi="Arial Unicode MS" w:cs="Arial Unicode MS"/>
      <w:color w:val="000000"/>
      <w:sz w:val="18"/>
      <w:szCs w:val="18"/>
      <w:u w:color="000000"/>
    </w:rPr>
  </w:style>
  <w:style w:type="character" w:customStyle="1" w:styleId="11">
    <w:name w:val="未处理的提及1"/>
    <w:basedOn w:val="a1"/>
    <w:uiPriority w:val="99"/>
    <w:semiHidden/>
    <w:unhideWhenUsed/>
    <w:qFormat/>
    <w:rPr>
      <w:color w:val="605E5C"/>
      <w:shd w:val="clear" w:color="auto" w:fill="E1DFDD"/>
    </w:rPr>
  </w:style>
  <w:style w:type="character" w:customStyle="1" w:styleId="20">
    <w:name w:val="标题 2 字符"/>
    <w:basedOn w:val="a1"/>
    <w:link w:val="2"/>
    <w:qFormat/>
    <w:rPr>
      <w:rFonts w:ascii="宋体" w:eastAsia="宋体" w:hAnsi="宋体" w:cs="Times New Roman"/>
      <w:sz w:val="24"/>
      <w:szCs w:val="21"/>
    </w:rPr>
  </w:style>
  <w:style w:type="character" w:customStyle="1" w:styleId="10">
    <w:name w:val="标题 1 字符"/>
    <w:basedOn w:val="a1"/>
    <w:link w:val="1"/>
    <w:uiPriority w:val="9"/>
    <w:qFormat/>
    <w:rPr>
      <w:rFonts w:ascii="Arial Unicode MS" w:eastAsia="Arial Unicode MS" w:hAnsi="Arial Unicode MS" w:cs="Arial Unicode MS"/>
      <w:b/>
      <w:bCs/>
      <w:color w:val="000000"/>
      <w:kern w:val="44"/>
      <w:sz w:val="44"/>
      <w:szCs w:val="44"/>
      <w:u w:color="000000"/>
    </w:rPr>
  </w:style>
  <w:style w:type="character" w:customStyle="1" w:styleId="a8">
    <w:name w:val="正文文本 字符"/>
    <w:basedOn w:val="a1"/>
    <w:link w:val="a7"/>
    <w:uiPriority w:val="99"/>
    <w:semiHidden/>
    <w:qFormat/>
    <w:rPr>
      <w:rFonts w:ascii="Calibri" w:eastAsia="宋体" w:hAnsi="Calibri" w:cs="Times New Roman"/>
    </w:rPr>
  </w:style>
  <w:style w:type="paragraph" w:customStyle="1" w:styleId="3">
    <w:name w:val="正文文字3"/>
    <w:basedOn w:val="a7"/>
    <w:qFormat/>
    <w:pPr>
      <w:adjustRightInd w:val="0"/>
      <w:spacing w:after="0" w:line="360" w:lineRule="atLeast"/>
      <w:ind w:leftChars="30" w:left="30" w:rightChars="30" w:right="30"/>
      <w:textAlignment w:val="baseline"/>
    </w:pPr>
    <w:rPr>
      <w:rFonts w:ascii="Times New Roman" w:hAnsi="Times New Roman"/>
      <w:kern w:val="0"/>
      <w:szCs w:val="20"/>
      <w:lang w:val="zh-CN"/>
    </w:rPr>
  </w:style>
  <w:style w:type="paragraph" w:customStyle="1" w:styleId="12">
    <w:name w:val="正文文字1"/>
    <w:basedOn w:val="a7"/>
    <w:qFormat/>
    <w:pPr>
      <w:adjustRightInd w:val="0"/>
      <w:spacing w:after="0" w:line="360" w:lineRule="atLeast"/>
      <w:ind w:leftChars="30" w:left="72" w:rightChars="30" w:right="72"/>
      <w:textAlignment w:val="baseline"/>
    </w:pPr>
    <w:rPr>
      <w:rFonts w:ascii="Times New Roman" w:hAnsi="Times New Roman"/>
      <w:kern w:val="0"/>
      <w:szCs w:val="20"/>
      <w:lang w:val="zh-CN"/>
    </w:rPr>
  </w:style>
  <w:style w:type="character" w:customStyle="1" w:styleId="aa">
    <w:name w:val="正文文本缩进 字符"/>
    <w:basedOn w:val="a1"/>
    <w:link w:val="a9"/>
    <w:uiPriority w:val="99"/>
    <w:semiHidden/>
    <w:qFormat/>
    <w:rPr>
      <w:rFonts w:ascii="Calibri" w:eastAsia="宋体" w:hAnsi="Calibri" w:cs="Times New Roman"/>
    </w:rPr>
  </w:style>
  <w:style w:type="paragraph" w:customStyle="1" w:styleId="Style31">
    <w:name w:val="_Style 31"/>
    <w:basedOn w:val="a"/>
    <w:next w:val="a0"/>
    <w:uiPriority w:val="34"/>
    <w:qFormat/>
    <w:pPr>
      <w:widowControl/>
      <w:ind w:firstLineChars="200" w:firstLine="420"/>
      <w:jc w:val="left"/>
    </w:pPr>
    <w:rPr>
      <w:rFonts w:ascii="宋体" w:hAnsi="宋体" w:cs="宋体"/>
      <w:kern w:val="0"/>
      <w:sz w:val="24"/>
      <w:szCs w:val="24"/>
    </w:rPr>
  </w:style>
  <w:style w:type="character" w:customStyle="1" w:styleId="ae">
    <w:name w:val="批注框文本 字符"/>
    <w:basedOn w:val="a1"/>
    <w:link w:val="ad"/>
    <w:uiPriority w:val="99"/>
    <w:semiHidden/>
    <w:qFormat/>
    <w:rPr>
      <w:rFonts w:ascii="Arial Unicode MS" w:eastAsia="Arial Unicode MS" w:hAnsi="Arial Unicode MS" w:cs="Arial Unicode MS"/>
      <w:color w:val="000000"/>
      <w:kern w:val="2"/>
      <w:sz w:val="18"/>
      <w:szCs w:val="18"/>
      <w:u w:color="000000"/>
    </w:rPr>
  </w:style>
  <w:style w:type="character" w:customStyle="1" w:styleId="a6">
    <w:name w:val="批注文字 字符"/>
    <w:basedOn w:val="a1"/>
    <w:link w:val="a5"/>
    <w:uiPriority w:val="99"/>
    <w:semiHidden/>
    <w:qFormat/>
    <w:rPr>
      <w:rFonts w:ascii="Arial Unicode MS" w:eastAsia="Arial Unicode MS" w:hAnsi="Arial Unicode MS" w:cs="Arial Unicode MS"/>
      <w:color w:val="000000"/>
      <w:kern w:val="2"/>
      <w:sz w:val="21"/>
      <w:szCs w:val="21"/>
      <w:u w:color="000000"/>
    </w:rPr>
  </w:style>
  <w:style w:type="character" w:customStyle="1" w:styleId="af4">
    <w:name w:val="批注主题 字符"/>
    <w:basedOn w:val="a6"/>
    <w:link w:val="af3"/>
    <w:uiPriority w:val="99"/>
    <w:semiHidden/>
    <w:qFormat/>
    <w:rPr>
      <w:rFonts w:ascii="Arial Unicode MS" w:eastAsia="Arial Unicode MS" w:hAnsi="Arial Unicode MS" w:cs="Arial Unicode MS"/>
      <w:b/>
      <w:bCs/>
      <w:color w:val="000000"/>
      <w:kern w:val="2"/>
      <w:sz w:val="21"/>
      <w:szCs w:val="21"/>
      <w:u w:color="000000"/>
    </w:rPr>
  </w:style>
  <w:style w:type="paragraph" w:styleId="af9">
    <w:name w:val="Revision"/>
    <w:hidden/>
    <w:uiPriority w:val="99"/>
    <w:unhideWhenUsed/>
    <w:rsid w:val="00BF3F69"/>
    <w:rPr>
      <w:rFonts w:ascii="Arial Unicode MS" w:eastAsia="Arial Unicode MS"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3D6D4-A609-46D9-8A28-65BF0816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cheng kai</dc:creator>
  <cp:lastModifiedBy>Zewen Luo</cp:lastModifiedBy>
  <cp:revision>14</cp:revision>
  <cp:lastPrinted>2025-10-15T07:42:00Z</cp:lastPrinted>
  <dcterms:created xsi:type="dcterms:W3CDTF">2025-10-16T02:05:00Z</dcterms:created>
  <dcterms:modified xsi:type="dcterms:W3CDTF">2025-11-10T08:24:00Z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03302D80A4754F7F918B8B07D088345E_13</vt:lpwstr>
  </property>
  <property fmtid="{D5CDD505-2E9C-101B-9397-08002B2CF9AE}" pid="4" name="KSOTemplateDocerSaveRecord">
    <vt:lpwstr>eyJoZGlkIjoiMDIzY2JjYzgxOWVhNDgyYmRhN2UzZWIxMWE1MGQ1OTIiLCJ1c2VySWQiOiIxNjg3MDQ0MTQ0In0=</vt:lpwstr>
  </property>
</Properties>
</file>