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E2E67" w14:textId="77777777" w:rsidR="00C37968" w:rsidRDefault="00000000">
      <w:pPr>
        <w:spacing w:line="360" w:lineRule="auto"/>
        <w:jc w:val="center"/>
        <w:rPr>
          <w:rFonts w:ascii="宋体" w:eastAsia="宋体" w:hAnsi="宋体"/>
          <w:b/>
          <w:spacing w:val="-1"/>
          <w:sz w:val="30"/>
          <w:szCs w:val="30"/>
        </w:rPr>
      </w:pPr>
      <w:r>
        <w:rPr>
          <w:rFonts w:ascii="宋体" w:eastAsia="宋体" w:hAnsi="宋体"/>
          <w:b/>
          <w:spacing w:val="-1"/>
          <w:sz w:val="30"/>
          <w:szCs w:val="30"/>
        </w:rPr>
        <w:t>上海外国语大学教师行政管理能力提升培训服务项目</w:t>
      </w:r>
    </w:p>
    <w:p w14:paraId="4ECE2E68" w14:textId="77777777" w:rsidR="00C37968" w:rsidRDefault="00000000">
      <w:pPr>
        <w:spacing w:line="360" w:lineRule="auto"/>
        <w:jc w:val="center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b/>
          <w:sz w:val="30"/>
          <w:szCs w:val="30"/>
        </w:rPr>
        <w:t>公开比选需求</w:t>
      </w:r>
    </w:p>
    <w:p w14:paraId="4ECE2E69" w14:textId="77777777" w:rsidR="00C37968" w:rsidRDefault="00000000">
      <w:pPr>
        <w:pStyle w:val="a0"/>
        <w:numPr>
          <w:ilvl w:val="0"/>
          <w:numId w:val="2"/>
        </w:numPr>
        <w:spacing w:before="240" w:line="360" w:lineRule="auto"/>
        <w:ind w:left="482" w:hangingChars="200" w:hanging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总体要求</w:t>
      </w:r>
    </w:p>
    <w:p w14:paraId="4ECE2E6A" w14:textId="5EE67E56" w:rsidR="00C37968" w:rsidRDefault="00000000">
      <w:pPr>
        <w:pStyle w:val="a0"/>
        <w:numPr>
          <w:ilvl w:val="0"/>
          <w:numId w:val="3"/>
        </w:numPr>
        <w:spacing w:line="360" w:lineRule="auto"/>
        <w:ind w:left="480" w:hangingChars="200" w:hanging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项目预算：</w:t>
      </w:r>
      <w:r w:rsidR="00AA321D">
        <w:rPr>
          <w:rFonts w:ascii="宋体" w:eastAsia="宋体" w:hAnsi="宋体"/>
          <w:sz w:val="24"/>
          <w:szCs w:val="24"/>
        </w:rPr>
        <w:t>6</w:t>
      </w:r>
      <w:r>
        <w:rPr>
          <w:rFonts w:ascii="宋体" w:eastAsia="宋体" w:hAnsi="宋体"/>
          <w:sz w:val="24"/>
          <w:szCs w:val="24"/>
        </w:rPr>
        <w:t>万元</w:t>
      </w:r>
      <w:r>
        <w:rPr>
          <w:rFonts w:ascii="宋体" w:eastAsia="宋体" w:hAnsi="宋体"/>
          <w:b/>
          <w:bCs/>
          <w:sz w:val="24"/>
          <w:szCs w:val="24"/>
        </w:rPr>
        <w:t>（控制价，供应商报价不得超出）</w:t>
      </w:r>
    </w:p>
    <w:p w14:paraId="4ECE2E6B" w14:textId="77777777" w:rsidR="00C37968" w:rsidRDefault="00000000">
      <w:pPr>
        <w:pStyle w:val="a0"/>
        <w:numPr>
          <w:ilvl w:val="0"/>
          <w:numId w:val="3"/>
        </w:numPr>
        <w:spacing w:line="360" w:lineRule="auto"/>
        <w:ind w:left="480" w:hangingChars="200" w:hanging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项目部门：人事处</w:t>
      </w:r>
    </w:p>
    <w:p w14:paraId="4ECE2E6C" w14:textId="77777777" w:rsidR="00C37968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项目联络人：罗泽文</w:t>
      </w:r>
    </w:p>
    <w:p w14:paraId="4ECE2E6D" w14:textId="77777777" w:rsidR="00C37968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联系电话：021-67708096</w:t>
      </w:r>
    </w:p>
    <w:p w14:paraId="4ECE2E6E" w14:textId="77777777" w:rsidR="00C37968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邮箱：jsfzzx@shisu.edu.cn</w:t>
      </w:r>
    </w:p>
    <w:p w14:paraId="4ECE2E6F" w14:textId="77777777" w:rsidR="00C37968" w:rsidRDefault="00000000">
      <w:pPr>
        <w:pStyle w:val="a0"/>
        <w:numPr>
          <w:ilvl w:val="0"/>
          <w:numId w:val="3"/>
        </w:numPr>
        <w:spacing w:line="360" w:lineRule="auto"/>
        <w:ind w:left="480" w:hangingChars="200" w:hanging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响应文件要求</w:t>
      </w:r>
    </w:p>
    <w:p w14:paraId="4ECE2E70" w14:textId="77777777" w:rsidR="00C37968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default"/>
          <w:sz w:val="24"/>
          <w:szCs w:val="24"/>
        </w:rPr>
        <w:t>1)</w:t>
      </w:r>
      <w:r>
        <w:rPr>
          <w:rFonts w:ascii="宋体" w:eastAsia="宋体" w:hAnsi="宋体" w:hint="default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>响应</w:t>
      </w:r>
      <w:r>
        <w:rPr>
          <w:rFonts w:ascii="宋体" w:eastAsia="宋体" w:hAnsi="宋体" w:hint="default"/>
          <w:sz w:val="24"/>
          <w:szCs w:val="24"/>
        </w:rPr>
        <w:t>截止日期：</w:t>
      </w:r>
      <w:r>
        <w:rPr>
          <w:rFonts w:ascii="宋体" w:eastAsia="宋体" w:hAnsi="宋体" w:hint="default"/>
          <w:color w:val="auto"/>
          <w:sz w:val="24"/>
          <w:szCs w:val="24"/>
        </w:rPr>
        <w:t>2025年11</w:t>
      </w:r>
      <w:r>
        <w:rPr>
          <w:rFonts w:ascii="宋体" w:eastAsia="宋体" w:hAnsi="宋体"/>
          <w:color w:val="auto"/>
          <w:sz w:val="24"/>
          <w:szCs w:val="24"/>
        </w:rPr>
        <w:t>月26日12</w:t>
      </w:r>
      <w:r>
        <w:rPr>
          <w:rFonts w:ascii="宋体" w:eastAsia="宋体" w:hAnsi="宋体" w:hint="default"/>
          <w:color w:val="auto"/>
          <w:sz w:val="24"/>
          <w:szCs w:val="24"/>
        </w:rPr>
        <w:t>:00</w:t>
      </w:r>
      <w:r>
        <w:rPr>
          <w:rFonts w:ascii="宋体" w:eastAsia="宋体" w:hAnsi="宋体" w:hint="default"/>
          <w:sz w:val="24"/>
          <w:szCs w:val="24"/>
        </w:rPr>
        <w:t>（北京时间）</w:t>
      </w:r>
    </w:p>
    <w:p w14:paraId="4ECE2E71" w14:textId="77777777" w:rsidR="00C37968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default"/>
          <w:sz w:val="24"/>
          <w:szCs w:val="24"/>
        </w:rPr>
        <w:t>)</w:t>
      </w:r>
      <w:r>
        <w:rPr>
          <w:rFonts w:ascii="宋体" w:eastAsia="宋体" w:hAnsi="宋体" w:hint="default"/>
          <w:sz w:val="24"/>
          <w:szCs w:val="24"/>
        </w:rPr>
        <w:tab/>
        <w:t>响应文件扫描件（PDF格式）发送邮箱地址：jsfzzx@shisu.edu.cn，邮件主题注明：公司名称+项目名称</w:t>
      </w:r>
    </w:p>
    <w:p w14:paraId="4ECE2E72" w14:textId="77777777" w:rsidR="00C37968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default"/>
          <w:sz w:val="24"/>
          <w:szCs w:val="24"/>
        </w:rPr>
        <w:t>3）密封（封面请注明“项目名称”）的响应文件纸质版（一式五份）送至下列地址：</w:t>
      </w:r>
    </w:p>
    <w:p w14:paraId="4ECE2E73" w14:textId="77777777" w:rsidR="00C37968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default"/>
          <w:sz w:val="24"/>
          <w:szCs w:val="24"/>
        </w:rPr>
        <w:t>递交地址：松江区文翔路1550号上海外国语大学行政楼230室</w:t>
      </w:r>
    </w:p>
    <w:p w14:paraId="4ECE2E74" w14:textId="77777777" w:rsidR="00C37968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default"/>
          <w:sz w:val="24"/>
          <w:szCs w:val="24"/>
        </w:rPr>
        <w:t>联系人、联系方式：罗老师、021-67708096</w:t>
      </w:r>
    </w:p>
    <w:p w14:paraId="4ECE2E75" w14:textId="77777777" w:rsidR="00C37968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default"/>
          <w:sz w:val="24"/>
          <w:szCs w:val="24"/>
        </w:rPr>
        <w:t>邮编：201620</w:t>
      </w:r>
    </w:p>
    <w:p w14:paraId="4ECE2E76" w14:textId="77777777" w:rsidR="00C37968" w:rsidRDefault="00000000">
      <w:pPr>
        <w:pStyle w:val="a0"/>
        <w:numPr>
          <w:ilvl w:val="0"/>
          <w:numId w:val="3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简述项目整体情况及需求</w:t>
      </w:r>
    </w:p>
    <w:p w14:paraId="4ECE2E77" w14:textId="77777777" w:rsidR="00C37968" w:rsidRDefault="00000000">
      <w:pPr>
        <w:pStyle w:val="a0"/>
        <w:numPr>
          <w:ilvl w:val="0"/>
          <w:numId w:val="4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现有情况</w:t>
      </w:r>
    </w:p>
    <w:p w14:paraId="4ECE2E78" w14:textId="77777777" w:rsidR="00C37968" w:rsidRDefault="00000000">
      <w:pPr>
        <w:spacing w:line="360" w:lineRule="auto"/>
        <w:ind w:firstLineChars="200" w:firstLine="480"/>
        <w:rPr>
          <w:rFonts w:ascii="宋体" w:eastAsia="宋体" w:hAnsi="宋体"/>
          <w:color w:val="auto"/>
          <w:sz w:val="24"/>
          <w:szCs w:val="24"/>
        </w:rPr>
      </w:pPr>
      <w:r>
        <w:rPr>
          <w:rFonts w:ascii="宋体" w:eastAsia="宋体" w:hAnsi="宋体"/>
          <w:color w:val="auto"/>
          <w:sz w:val="24"/>
          <w:szCs w:val="24"/>
        </w:rPr>
        <w:t>为提升新进行政管理人员专业化能力，根据“管理专业化”基础培训方案，我校现需采购</w:t>
      </w:r>
      <w:r>
        <w:rPr>
          <w:rFonts w:ascii="宋体" w:eastAsia="宋体" w:hAnsi="宋体"/>
          <w:sz w:val="24"/>
          <w:szCs w:val="24"/>
        </w:rPr>
        <w:t>高质量的教师行政管理能力提升培训课程服务</w:t>
      </w:r>
      <w:r>
        <w:rPr>
          <w:rFonts w:ascii="宋体" w:eastAsia="宋体" w:hAnsi="宋体"/>
          <w:color w:val="auto"/>
          <w:sz w:val="24"/>
          <w:szCs w:val="24"/>
        </w:rPr>
        <w:t>，聚焦人工智能等前沿科技与职业素养的融合，以促进提升行政管理人员的管理能力及数字化素养。</w:t>
      </w:r>
    </w:p>
    <w:p w14:paraId="4ECE2E79" w14:textId="77777777" w:rsidR="00C37968" w:rsidRDefault="00000000">
      <w:pPr>
        <w:pStyle w:val="a0"/>
        <w:numPr>
          <w:ilvl w:val="0"/>
          <w:numId w:val="4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本次采购概况</w:t>
      </w:r>
    </w:p>
    <w:p w14:paraId="4ECE2E7A" w14:textId="77777777" w:rsidR="00C37968" w:rsidRDefault="00000000">
      <w:pPr>
        <w:spacing w:line="360" w:lineRule="auto"/>
        <w:ind w:firstLineChars="200" w:firstLine="480"/>
        <w:rPr>
          <w:rFonts w:ascii="宋体" w:eastAsia="宋体" w:hAnsi="宋体"/>
          <w:b/>
          <w:bCs/>
          <w:sz w:val="24"/>
          <w:szCs w:val="24"/>
          <w:u w:val="single"/>
        </w:rPr>
      </w:pPr>
      <w:r>
        <w:rPr>
          <w:rFonts w:ascii="宋体" w:eastAsia="宋体" w:hAnsi="宋体"/>
          <w:sz w:val="24"/>
          <w:szCs w:val="24"/>
        </w:rPr>
        <w:t>本次主要为确定服务采购协议，服务时长3个半天。</w:t>
      </w:r>
    </w:p>
    <w:p w14:paraId="4ECE2E7B" w14:textId="77777777" w:rsidR="00C37968" w:rsidRDefault="00000000">
      <w:pPr>
        <w:pStyle w:val="a0"/>
        <w:numPr>
          <w:ilvl w:val="0"/>
          <w:numId w:val="4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预期效果</w:t>
      </w:r>
    </w:p>
    <w:p w14:paraId="4ECE2E7C" w14:textId="77777777" w:rsidR="00C37968" w:rsidRDefault="00000000">
      <w:pPr>
        <w:pStyle w:val="a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本项目预期采购一次高质量的教师行政管理能力提升培训课程服务，成交供应商需提供结构清晰、主题明确的培训方案及具体实施方案，方案中课程内容应聚焦</w:t>
      </w:r>
      <w:r>
        <w:rPr>
          <w:rFonts w:ascii="宋体" w:eastAsia="宋体" w:hAnsi="宋体" w:hint="default"/>
          <w:sz w:val="24"/>
          <w:szCs w:val="24"/>
        </w:rPr>
        <w:t>人工智能</w:t>
      </w:r>
      <w:r>
        <w:rPr>
          <w:rFonts w:ascii="宋体" w:eastAsia="宋体" w:hAnsi="宋体"/>
          <w:sz w:val="24"/>
          <w:szCs w:val="24"/>
        </w:rPr>
        <w:t>等前沿科技赋能</w:t>
      </w:r>
      <w:r>
        <w:rPr>
          <w:rFonts w:ascii="宋体" w:eastAsia="宋体" w:hAnsi="宋体" w:hint="default"/>
          <w:sz w:val="24"/>
          <w:szCs w:val="24"/>
        </w:rPr>
        <w:t>职业素养</w:t>
      </w:r>
      <w:r>
        <w:rPr>
          <w:rFonts w:ascii="宋体" w:eastAsia="宋体" w:hAnsi="宋体"/>
          <w:sz w:val="24"/>
          <w:szCs w:val="24"/>
        </w:rPr>
        <w:t>提升，确保满足高校教师发展要求。</w:t>
      </w:r>
    </w:p>
    <w:p w14:paraId="4ECE2E7D" w14:textId="77777777" w:rsidR="00C37968" w:rsidRDefault="00000000">
      <w:pPr>
        <w:pStyle w:val="a0"/>
        <w:numPr>
          <w:ilvl w:val="0"/>
          <w:numId w:val="2"/>
        </w:numPr>
        <w:spacing w:before="240" w:line="360" w:lineRule="auto"/>
        <w:ind w:left="482" w:hangingChars="200" w:hanging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lastRenderedPageBreak/>
        <w:t>产品规格参数及预算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551"/>
        <w:gridCol w:w="3686"/>
        <w:gridCol w:w="1417"/>
      </w:tblGrid>
      <w:tr w:rsidR="00C37968" w14:paraId="4ECE2E82" w14:textId="77777777">
        <w:trPr>
          <w:trHeight w:val="567"/>
          <w:jc w:val="center"/>
        </w:trPr>
        <w:tc>
          <w:tcPr>
            <w:tcW w:w="85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7E" w14:textId="77777777" w:rsidR="00C37968" w:rsidRDefault="0000000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微软雅黑"/>
                <w:b/>
                <w:sz w:val="24"/>
                <w:szCs w:val="24"/>
              </w:rPr>
              <w:t>序号</w:t>
            </w:r>
          </w:p>
        </w:tc>
        <w:tc>
          <w:tcPr>
            <w:tcW w:w="2551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7F" w14:textId="77777777" w:rsidR="00C37968" w:rsidRDefault="0000000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微软雅黑"/>
                <w:b/>
                <w:sz w:val="24"/>
                <w:szCs w:val="24"/>
              </w:rPr>
              <w:t>名称</w:t>
            </w:r>
          </w:p>
        </w:tc>
        <w:tc>
          <w:tcPr>
            <w:tcW w:w="368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80" w14:textId="77777777" w:rsidR="00C37968" w:rsidRDefault="0000000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微软雅黑"/>
                <w:b/>
                <w:sz w:val="24"/>
                <w:szCs w:val="24"/>
              </w:rPr>
              <w:t>内容</w:t>
            </w:r>
          </w:p>
        </w:tc>
        <w:tc>
          <w:tcPr>
            <w:tcW w:w="141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81" w14:textId="77777777" w:rsidR="00C37968" w:rsidRDefault="0000000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微软雅黑"/>
                <w:b/>
                <w:sz w:val="24"/>
                <w:szCs w:val="24"/>
              </w:rPr>
              <w:t>预算（元）</w:t>
            </w:r>
          </w:p>
        </w:tc>
      </w:tr>
      <w:tr w:rsidR="00C37968" w14:paraId="4ECE2E87" w14:textId="77777777">
        <w:trPr>
          <w:trHeight w:val="928"/>
          <w:jc w:val="center"/>
        </w:trPr>
        <w:tc>
          <w:tcPr>
            <w:tcW w:w="85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83" w14:textId="77777777" w:rsidR="00C37968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2551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84" w14:textId="77777777" w:rsidR="00C37968" w:rsidRDefault="00000000">
            <w:pPr>
              <w:rPr>
                <w:rFonts w:ascii="宋体" w:eastAsia="宋体" w:hAnsi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Times New Roman" w:hint="default"/>
                <w:bCs/>
                <w:color w:val="auto"/>
                <w:sz w:val="24"/>
                <w:szCs w:val="24"/>
              </w:rPr>
              <w:t>教师行政管理能力提升培训服务</w:t>
            </w:r>
          </w:p>
        </w:tc>
        <w:tc>
          <w:tcPr>
            <w:tcW w:w="368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85" w14:textId="77777777" w:rsidR="00C37968" w:rsidRDefault="00000000">
            <w:pPr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auto"/>
                <w:sz w:val="24"/>
                <w:szCs w:val="24"/>
              </w:rPr>
              <w:t>服务时长：3个半天</w:t>
            </w:r>
          </w:p>
        </w:tc>
        <w:tc>
          <w:tcPr>
            <w:tcW w:w="141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86" w14:textId="6DAA96B8" w:rsidR="00C37968" w:rsidRDefault="00AA321D">
            <w:pPr>
              <w:jc w:val="center"/>
              <w:rPr>
                <w:rFonts w:ascii="宋体" w:eastAsia="宋体" w:hAnsi="宋体" w:cs="Times New Roman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auto"/>
                <w:sz w:val="24"/>
                <w:szCs w:val="24"/>
              </w:rPr>
              <w:t>60,000</w:t>
            </w:r>
          </w:p>
        </w:tc>
      </w:tr>
      <w:tr w:rsidR="00C37968" w14:paraId="4ECE2E8A" w14:textId="77777777">
        <w:trPr>
          <w:trHeight w:val="506"/>
          <w:jc w:val="center"/>
        </w:trPr>
        <w:tc>
          <w:tcPr>
            <w:tcW w:w="7087" w:type="dxa"/>
            <w:gridSpan w:val="3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88" w14:textId="77777777" w:rsidR="00C37968" w:rsidRDefault="00000000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color w:val="auto"/>
                <w:kern w:val="0"/>
                <w:sz w:val="24"/>
                <w:szCs w:val="24"/>
              </w:rPr>
              <w:t>总计</w:t>
            </w:r>
          </w:p>
        </w:tc>
        <w:tc>
          <w:tcPr>
            <w:tcW w:w="141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89" w14:textId="72B95D36" w:rsidR="00C37968" w:rsidRDefault="00AA321D">
            <w:pPr>
              <w:jc w:val="center"/>
              <w:rPr>
                <w:rFonts w:ascii="宋体" w:eastAsia="宋体" w:hAnsi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color w:val="auto"/>
                <w:sz w:val="24"/>
                <w:szCs w:val="24"/>
              </w:rPr>
              <w:t>60</w:t>
            </w:r>
            <w:r>
              <w:rPr>
                <w:rFonts w:ascii="宋体" w:eastAsia="宋体" w:hAnsi="宋体" w:cs="Times New Roman" w:hint="default"/>
                <w:b/>
                <w:color w:val="auto"/>
                <w:sz w:val="24"/>
                <w:szCs w:val="24"/>
              </w:rPr>
              <w:t>,000</w:t>
            </w:r>
          </w:p>
        </w:tc>
      </w:tr>
    </w:tbl>
    <w:p w14:paraId="4ECE2E8B" w14:textId="77777777" w:rsidR="00C37968" w:rsidRDefault="00000000">
      <w:pPr>
        <w:pStyle w:val="a0"/>
        <w:numPr>
          <w:ilvl w:val="0"/>
          <w:numId w:val="2"/>
        </w:numPr>
        <w:spacing w:before="240" w:line="360" w:lineRule="auto"/>
        <w:ind w:left="482" w:hangingChars="200" w:hanging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服务内容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5386"/>
        <w:gridCol w:w="1134"/>
      </w:tblGrid>
      <w:tr w:rsidR="00C37968" w14:paraId="4ECE2E90" w14:textId="77777777">
        <w:trPr>
          <w:trHeight w:val="680"/>
          <w:jc w:val="center"/>
        </w:trPr>
        <w:tc>
          <w:tcPr>
            <w:tcW w:w="70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8C" w14:textId="77777777" w:rsidR="00C37968" w:rsidRDefault="0000000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8D" w14:textId="77777777" w:rsidR="00C37968" w:rsidRDefault="0000000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服务项目</w:t>
            </w:r>
          </w:p>
        </w:tc>
        <w:tc>
          <w:tcPr>
            <w:tcW w:w="538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8E" w14:textId="77777777" w:rsidR="00C37968" w:rsidRDefault="00000000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服务内容描述</w:t>
            </w:r>
            <w:r>
              <w:rPr>
                <w:rFonts w:ascii="宋体" w:eastAsia="宋体" w:hAnsi="宋体" w:hint="default"/>
                <w:b/>
                <w:sz w:val="24"/>
                <w:szCs w:val="24"/>
              </w:rPr>
              <w:br/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（以下内容在协议期内均有效）</w:t>
            </w:r>
          </w:p>
        </w:tc>
        <w:tc>
          <w:tcPr>
            <w:tcW w:w="113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8F" w14:textId="77777777" w:rsidR="00C37968" w:rsidRDefault="0000000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服务方式</w:t>
            </w:r>
          </w:p>
        </w:tc>
      </w:tr>
      <w:tr w:rsidR="00C37968" w14:paraId="4ECE2E97" w14:textId="77777777">
        <w:trPr>
          <w:trHeight w:val="567"/>
          <w:jc w:val="center"/>
        </w:trPr>
        <w:tc>
          <w:tcPr>
            <w:tcW w:w="70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91" w14:textId="77777777" w:rsidR="00C37968" w:rsidRDefault="00000000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92" w14:textId="77777777" w:rsidR="00C37968" w:rsidRDefault="00000000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培训课程资源方案</w:t>
            </w:r>
          </w:p>
        </w:tc>
        <w:tc>
          <w:tcPr>
            <w:tcW w:w="538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93" w14:textId="77777777" w:rsidR="00C37968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 w:hint="default"/>
                <w:bCs/>
                <w:sz w:val="24"/>
                <w:szCs w:val="24"/>
              </w:rPr>
              <w:t>、线下培训课程数量不少于3门，课程内容应具备实用性与前沿性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sz w:val="24"/>
                <w:szCs w:val="24"/>
              </w:rPr>
              <w:t>聚焦</w:t>
            </w:r>
            <w:r>
              <w:rPr>
                <w:rFonts w:ascii="宋体" w:eastAsia="宋体" w:hAnsi="宋体" w:hint="default"/>
                <w:sz w:val="24"/>
                <w:szCs w:val="24"/>
              </w:rPr>
              <w:t>人工智能</w:t>
            </w:r>
            <w:r>
              <w:rPr>
                <w:rFonts w:ascii="宋体" w:eastAsia="宋体" w:hAnsi="宋体"/>
                <w:sz w:val="24"/>
                <w:szCs w:val="24"/>
              </w:rPr>
              <w:t>等前沿科技赋能高校教师</w:t>
            </w:r>
            <w:r>
              <w:rPr>
                <w:rFonts w:ascii="宋体" w:eastAsia="宋体" w:hAnsi="宋体" w:hint="default"/>
                <w:sz w:val="24"/>
                <w:szCs w:val="24"/>
              </w:rPr>
              <w:t>职业素养</w:t>
            </w:r>
            <w:r>
              <w:rPr>
                <w:rFonts w:ascii="宋体" w:eastAsia="宋体" w:hAnsi="宋体"/>
                <w:sz w:val="24"/>
                <w:szCs w:val="24"/>
              </w:rPr>
              <w:t>提升。</w:t>
            </w:r>
          </w:p>
          <w:p w14:paraId="4ECE2E94" w14:textId="77777777" w:rsidR="00C37968" w:rsidRDefault="00000000">
            <w:pPr>
              <w:pStyle w:val="a0"/>
              <w:ind w:firstLine="0"/>
              <w:rPr>
                <w:rFonts w:eastAsia="宋体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2、须包含课程主题、课程大纲和内容介绍。</w:t>
            </w:r>
          </w:p>
          <w:p w14:paraId="4ECE2E95" w14:textId="77777777" w:rsidR="00C37968" w:rsidRDefault="00000000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>
              <w:rPr>
                <w:rFonts w:ascii="宋体" w:eastAsia="宋体" w:hAnsi="宋体" w:hint="default"/>
                <w:sz w:val="24"/>
                <w:szCs w:val="24"/>
              </w:rPr>
              <w:t>、成交供应商提供的课程须无任何版权争议。</w:t>
            </w:r>
          </w:p>
        </w:tc>
        <w:tc>
          <w:tcPr>
            <w:tcW w:w="113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96" w14:textId="77777777" w:rsidR="00C37968" w:rsidRDefault="00000000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现场</w:t>
            </w:r>
          </w:p>
        </w:tc>
      </w:tr>
      <w:tr w:rsidR="00C37968" w14:paraId="4ECE2E9E" w14:textId="77777777">
        <w:trPr>
          <w:trHeight w:val="567"/>
          <w:jc w:val="center"/>
        </w:trPr>
        <w:tc>
          <w:tcPr>
            <w:tcW w:w="70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98" w14:textId="77777777" w:rsidR="00C37968" w:rsidRDefault="00000000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99" w14:textId="77777777" w:rsidR="00C37968" w:rsidRDefault="00000000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培训课程实施方案</w:t>
            </w:r>
          </w:p>
        </w:tc>
        <w:tc>
          <w:tcPr>
            <w:tcW w:w="538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9A" w14:textId="77777777" w:rsidR="00C37968" w:rsidRPr="00F75816" w:rsidRDefault="00000000" w:rsidP="00F75816">
            <w:pPr>
              <w:pStyle w:val="a0"/>
              <w:ind w:firstLine="0"/>
              <w:rPr>
                <w:rFonts w:ascii="宋体" w:eastAsia="宋体" w:hAnsi="宋体"/>
                <w:bCs/>
                <w:sz w:val="24"/>
                <w:szCs w:val="24"/>
                <w:bdr w:val="nil"/>
              </w:rPr>
            </w:pPr>
            <w:r w:rsidRPr="00F75816"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  <w:t>1、</w:t>
            </w:r>
            <w:r w:rsidRPr="00F75816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线下</w:t>
            </w:r>
            <w:r w:rsidRPr="00F75816"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  <w:t>培训课程对象为</w:t>
            </w:r>
            <w:r w:rsidRPr="00F75816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新进行政管理人员</w:t>
            </w:r>
            <w:r w:rsidRPr="00F75816"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  <w:t>。</w:t>
            </w:r>
          </w:p>
          <w:p w14:paraId="4ECE2E9B" w14:textId="0795D279" w:rsidR="00C37968" w:rsidRPr="00F75816" w:rsidRDefault="00000000" w:rsidP="00F75816">
            <w:pPr>
              <w:pStyle w:val="a0"/>
              <w:ind w:firstLine="0"/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  <w:r w:rsidRPr="00F75816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2、须配备专业工作人员保障课程实施</w:t>
            </w:r>
            <w:r w:rsidR="008A130E" w:rsidRPr="00F75816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，</w:t>
            </w:r>
            <w:r w:rsidRPr="00F75816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包含助教、</w:t>
            </w:r>
            <w:r w:rsidR="003E0D1E" w:rsidRPr="00F75816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签到人员、</w:t>
            </w:r>
            <w:r w:rsidRPr="00F75816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技术</w:t>
            </w:r>
            <w:r w:rsidR="003E0D1E" w:rsidRPr="00F75816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支持</w:t>
            </w:r>
            <w:r w:rsidRPr="00F75816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人员</w:t>
            </w:r>
            <w:r w:rsidR="003E0D1E" w:rsidRPr="00F75816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、后勤保障人员、摄像人员</w:t>
            </w:r>
            <w:r w:rsidRPr="00F75816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等。</w:t>
            </w:r>
          </w:p>
          <w:p w14:paraId="5100D90B" w14:textId="3FA09902" w:rsidR="008A130E" w:rsidRPr="00F75816" w:rsidRDefault="003E0D1E" w:rsidP="00F75816">
            <w:pPr>
              <w:pStyle w:val="a0"/>
              <w:ind w:firstLine="0"/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  <w:r w:rsidRPr="00F75816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3、须</w:t>
            </w:r>
            <w:r w:rsidR="008A130E" w:rsidRPr="00F75816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配备专业培训技术设备并提前</w:t>
            </w:r>
            <w:r w:rsidR="008A130E" w:rsidRPr="00F75816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做好</w:t>
            </w:r>
            <w:r w:rsidR="008A130E" w:rsidRPr="00F75816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技术测试</w:t>
            </w:r>
            <w:r w:rsidR="0027346B" w:rsidRPr="00F75816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，设备</w:t>
            </w:r>
            <w:r w:rsidR="008A130E" w:rsidRPr="00F75816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包含音响、麦克风、翻页笔、可投屏显示器等。</w:t>
            </w:r>
          </w:p>
          <w:p w14:paraId="1988F39B" w14:textId="11CB2EC5" w:rsidR="008A130E" w:rsidRPr="00F75816" w:rsidRDefault="008A130E" w:rsidP="00F75816">
            <w:pPr>
              <w:pStyle w:val="a0"/>
              <w:ind w:firstLine="0"/>
              <w:rPr>
                <w:rFonts w:ascii="宋体" w:eastAsia="宋体" w:hAnsi="宋体"/>
                <w:bCs/>
                <w:sz w:val="24"/>
                <w:szCs w:val="24"/>
                <w:bdr w:val="nil"/>
              </w:rPr>
            </w:pPr>
            <w:r w:rsidRPr="00F75816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4、</w:t>
            </w:r>
            <w:r w:rsidRPr="00F75816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须准备学员资料，包含课程讲义、笔记本、笔等。</w:t>
            </w:r>
          </w:p>
          <w:p w14:paraId="6047E3AB" w14:textId="77777777" w:rsidR="00C37968" w:rsidRPr="00F75816" w:rsidRDefault="008A130E" w:rsidP="00F75816">
            <w:pPr>
              <w:pStyle w:val="a0"/>
              <w:ind w:firstLine="0"/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  <w:r w:rsidRPr="00F75816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5、</w:t>
            </w:r>
            <w:r w:rsidR="00000000" w:rsidRPr="00F75816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实施方案</w:t>
            </w:r>
            <w:r w:rsidRPr="00F75816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须结构清晰、主题明确</w:t>
            </w:r>
            <w:r w:rsidR="00000000" w:rsidRPr="00F75816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，包含培训地点、培训时长、授课专家和培训内容等。</w:t>
            </w:r>
          </w:p>
          <w:p w14:paraId="28DA06D1" w14:textId="77777777" w:rsidR="00B77F31" w:rsidRDefault="00B77F31" w:rsidP="00F75816">
            <w:pPr>
              <w:pStyle w:val="a0"/>
              <w:ind w:firstLine="0"/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  <w:r w:rsidRPr="00F75816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6、</w:t>
            </w:r>
            <w:r w:rsidRPr="000A7DDA"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  <w:t>若拍摄过程中出现设备故障、突发噪音等问题，需有应急方案（如备用设备替换、降噪处理），确保不影响培训</w:t>
            </w:r>
            <w:r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的开展</w:t>
            </w:r>
            <w:r w:rsidRPr="000A7DDA"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  <w:t>。</w:t>
            </w:r>
          </w:p>
          <w:p w14:paraId="4ECE2E9C" w14:textId="5F63F91D" w:rsidR="00F75816" w:rsidRPr="00F75816" w:rsidRDefault="00F75816" w:rsidP="00F75816">
            <w:pPr>
              <w:pStyle w:val="a0"/>
              <w:ind w:firstLine="0"/>
              <w:rPr>
                <w:rFonts w:ascii="宋体" w:eastAsia="宋体" w:hAnsi="宋体"/>
                <w:bCs/>
                <w:sz w:val="24"/>
                <w:szCs w:val="24"/>
                <w:bdr w:val="nil"/>
              </w:rPr>
            </w:pPr>
            <w:r w:rsidRPr="00F75816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7、</w:t>
            </w:r>
            <w:r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每场培训结束后须对培训资料进行归档，资料包括主讲专家PPT、现场照片和视频等。</w:t>
            </w:r>
          </w:p>
        </w:tc>
        <w:tc>
          <w:tcPr>
            <w:tcW w:w="113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9D" w14:textId="77777777" w:rsidR="00C37968" w:rsidRDefault="00000000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现场</w:t>
            </w:r>
          </w:p>
        </w:tc>
      </w:tr>
      <w:tr w:rsidR="00B77F31" w14:paraId="5F338D0D" w14:textId="77777777">
        <w:trPr>
          <w:trHeight w:val="567"/>
          <w:jc w:val="center"/>
        </w:trPr>
        <w:tc>
          <w:tcPr>
            <w:tcW w:w="70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27FA332" w14:textId="57B71D03" w:rsidR="00B77F31" w:rsidRDefault="00B77F31" w:rsidP="00B77F31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5A4A02A" w14:textId="0C7BF814" w:rsidR="00B77F31" w:rsidRDefault="00B77F31" w:rsidP="00B77F31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资源保密</w:t>
            </w:r>
          </w:p>
        </w:tc>
        <w:tc>
          <w:tcPr>
            <w:tcW w:w="538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7A12D6C" w14:textId="20324723" w:rsidR="00B77F31" w:rsidRDefault="00B77F31" w:rsidP="00B77F31">
            <w:pPr>
              <w:rPr>
                <w:rFonts w:ascii="宋体" w:eastAsia="宋体" w:hAnsi="宋体" w:hint="default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成交</w:t>
            </w:r>
            <w:r w:rsidRPr="00D34DB1"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  <w:t>供应商需与我校签订《保密协议》，承诺不泄露培训内容、教师个人信息及校内工作信息。</w:t>
            </w:r>
          </w:p>
        </w:tc>
        <w:tc>
          <w:tcPr>
            <w:tcW w:w="113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D584AA0" w14:textId="60012AA1" w:rsidR="00B77F31" w:rsidRDefault="00B77F31" w:rsidP="00B77F31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现场</w:t>
            </w:r>
          </w:p>
        </w:tc>
      </w:tr>
      <w:tr w:rsidR="00B77F31" w14:paraId="4ECE2EA4" w14:textId="77777777">
        <w:trPr>
          <w:trHeight w:val="567"/>
          <w:jc w:val="center"/>
        </w:trPr>
        <w:tc>
          <w:tcPr>
            <w:tcW w:w="70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9F" w14:textId="55B872AE" w:rsidR="00B77F31" w:rsidRDefault="00B77F31" w:rsidP="00B77F31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A1" w14:textId="43DFCB5A" w:rsidR="00B77F31" w:rsidRDefault="00B77F31" w:rsidP="00B77F31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运营支持</w:t>
            </w:r>
          </w:p>
        </w:tc>
        <w:tc>
          <w:tcPr>
            <w:tcW w:w="538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A2" w14:textId="580EEBE4" w:rsidR="00B77F31" w:rsidRDefault="00F75816" w:rsidP="00B77F31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成交</w:t>
            </w:r>
            <w:r w:rsidR="00B77F31">
              <w:rPr>
                <w:rFonts w:ascii="宋体" w:eastAsia="宋体" w:hAnsi="宋体" w:hint="default"/>
                <w:bCs/>
                <w:sz w:val="24"/>
                <w:szCs w:val="24"/>
              </w:rPr>
              <w:t>供应商应</w:t>
            </w:r>
            <w:r w:rsidR="00B77F31">
              <w:rPr>
                <w:rFonts w:ascii="宋体" w:eastAsia="宋体" w:hAnsi="宋体"/>
                <w:bCs/>
                <w:sz w:val="24"/>
                <w:szCs w:val="24"/>
              </w:rPr>
              <w:t>严格遵循培训课程方案，</w:t>
            </w:r>
            <w:r w:rsidR="00B77F31">
              <w:rPr>
                <w:rFonts w:ascii="宋体" w:eastAsia="宋体" w:hAnsi="宋体" w:hint="default"/>
                <w:bCs/>
                <w:sz w:val="24"/>
                <w:szCs w:val="24"/>
              </w:rPr>
              <w:t>确保课程资源</w:t>
            </w:r>
            <w:r w:rsidR="00B77F31">
              <w:rPr>
                <w:rFonts w:ascii="宋体" w:eastAsia="宋体" w:hAnsi="宋体"/>
                <w:bCs/>
                <w:sz w:val="24"/>
                <w:szCs w:val="24"/>
              </w:rPr>
              <w:t>内容主题符合要求，且</w:t>
            </w:r>
            <w:r w:rsidR="00B77F31">
              <w:rPr>
                <w:rFonts w:ascii="宋体" w:eastAsia="宋体" w:hAnsi="宋体" w:hint="default"/>
                <w:bCs/>
                <w:sz w:val="24"/>
                <w:szCs w:val="24"/>
              </w:rPr>
              <w:t>提供全周期</w:t>
            </w:r>
            <w:r w:rsidR="00B77F31">
              <w:rPr>
                <w:rFonts w:ascii="宋体" w:eastAsia="宋体" w:hAnsi="宋体"/>
                <w:bCs/>
                <w:sz w:val="24"/>
                <w:szCs w:val="24"/>
              </w:rPr>
              <w:t>运营</w:t>
            </w:r>
            <w:r w:rsidR="00B77F31">
              <w:rPr>
                <w:rFonts w:ascii="宋体" w:eastAsia="宋体" w:hAnsi="宋体" w:hint="default"/>
                <w:bCs/>
                <w:sz w:val="24"/>
                <w:szCs w:val="24"/>
              </w:rPr>
              <w:t>保障。</w:t>
            </w:r>
          </w:p>
        </w:tc>
        <w:tc>
          <w:tcPr>
            <w:tcW w:w="1134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A3" w14:textId="77777777" w:rsidR="00B77F31" w:rsidRDefault="00B77F31" w:rsidP="00B77F31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现场</w:t>
            </w:r>
          </w:p>
        </w:tc>
      </w:tr>
    </w:tbl>
    <w:p w14:paraId="4ECE2EA5" w14:textId="6AD419EB" w:rsidR="00C37968" w:rsidRDefault="00000000">
      <w:pPr>
        <w:pStyle w:val="a0"/>
        <w:numPr>
          <w:ilvl w:val="0"/>
          <w:numId w:val="2"/>
        </w:numPr>
        <w:spacing w:before="240"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交货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417"/>
        <w:gridCol w:w="6237"/>
      </w:tblGrid>
      <w:tr w:rsidR="00C37968" w14:paraId="4ECE2EA8" w14:textId="77777777">
        <w:trPr>
          <w:trHeight w:val="567"/>
          <w:jc w:val="center"/>
        </w:trPr>
        <w:tc>
          <w:tcPr>
            <w:tcW w:w="85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A6" w14:textId="77777777" w:rsidR="00C37968" w:rsidRDefault="00000000">
            <w:pPr>
              <w:pStyle w:val="a0"/>
              <w:ind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bookmarkStart w:id="0" w:name="_Hlk212473915"/>
            <w:r>
              <w:rPr>
                <w:rFonts w:ascii="宋体" w:eastAsia="宋体" w:hAnsi="宋体" w:cs="微软雅黑"/>
                <w:b/>
                <w:sz w:val="24"/>
                <w:szCs w:val="24"/>
              </w:rPr>
              <w:t>序号</w:t>
            </w:r>
          </w:p>
        </w:tc>
        <w:tc>
          <w:tcPr>
            <w:tcW w:w="7654" w:type="dxa"/>
            <w:gridSpan w:val="2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A7" w14:textId="77777777" w:rsidR="00C37968" w:rsidRDefault="00000000">
            <w:pPr>
              <w:pStyle w:val="a0"/>
              <w:ind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微软雅黑"/>
                <w:b/>
                <w:sz w:val="24"/>
                <w:szCs w:val="24"/>
              </w:rPr>
              <w:t>交货及验收要求</w:t>
            </w:r>
          </w:p>
        </w:tc>
      </w:tr>
      <w:tr w:rsidR="00C37968" w14:paraId="4ECE2EAC" w14:textId="77777777">
        <w:trPr>
          <w:trHeight w:val="283"/>
          <w:jc w:val="center"/>
        </w:trPr>
        <w:tc>
          <w:tcPr>
            <w:tcW w:w="850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ECE2EA9" w14:textId="77777777" w:rsidR="00C37968" w:rsidRDefault="00000000">
            <w:pPr>
              <w:pStyle w:val="a0"/>
              <w:spacing w:line="360" w:lineRule="auto"/>
              <w:ind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ECE2EAA" w14:textId="77777777" w:rsidR="00C37968" w:rsidRDefault="00000000">
            <w:pPr>
              <w:pStyle w:val="a0"/>
              <w:spacing w:line="360" w:lineRule="auto"/>
              <w:ind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交货期</w:t>
            </w:r>
          </w:p>
        </w:tc>
        <w:tc>
          <w:tcPr>
            <w:tcW w:w="623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AB" w14:textId="77777777" w:rsidR="00C37968" w:rsidRDefault="00000000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交付期限为2025年12月12日前。</w:t>
            </w:r>
          </w:p>
        </w:tc>
      </w:tr>
      <w:tr w:rsidR="00C37968" w14:paraId="4ECE2EB0" w14:textId="77777777">
        <w:trPr>
          <w:trHeight w:val="283"/>
          <w:jc w:val="center"/>
        </w:trPr>
        <w:tc>
          <w:tcPr>
            <w:tcW w:w="85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AD" w14:textId="77777777" w:rsidR="00C37968" w:rsidRDefault="00000000">
            <w:pPr>
              <w:pStyle w:val="a0"/>
              <w:spacing w:line="360" w:lineRule="auto"/>
              <w:ind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141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AE" w14:textId="77777777" w:rsidR="00C37968" w:rsidRDefault="00000000">
            <w:pPr>
              <w:pStyle w:val="a0"/>
              <w:spacing w:line="360" w:lineRule="auto"/>
              <w:ind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项目组要求</w:t>
            </w:r>
          </w:p>
        </w:tc>
        <w:tc>
          <w:tcPr>
            <w:tcW w:w="623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AF" w14:textId="77777777" w:rsidR="00C37968" w:rsidRDefault="00000000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成交供应商须按要求指派专人任项目运营负责人，保障课程进度与质量。</w:t>
            </w:r>
          </w:p>
        </w:tc>
      </w:tr>
    </w:tbl>
    <w:bookmarkEnd w:id="0"/>
    <w:p w14:paraId="4ECE2EB5" w14:textId="77777777" w:rsidR="00C37968" w:rsidRDefault="00000000">
      <w:pPr>
        <w:pStyle w:val="a0"/>
        <w:numPr>
          <w:ilvl w:val="0"/>
          <w:numId w:val="2"/>
        </w:numPr>
        <w:spacing w:before="240"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支付及报价要求</w:t>
      </w:r>
    </w:p>
    <w:tbl>
      <w:tblPr>
        <w:tblStyle w:val="NormalTable0"/>
        <w:tblW w:w="850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0"/>
        <w:gridCol w:w="7654"/>
      </w:tblGrid>
      <w:tr w:rsidR="00C37968" w14:paraId="4ECE2EB8" w14:textId="77777777">
        <w:trPr>
          <w:trHeight w:val="56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E2EB6" w14:textId="77777777" w:rsidR="00C37968" w:rsidRDefault="00000000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E2EB7" w14:textId="77777777" w:rsidR="00C37968" w:rsidRDefault="00000000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kern w:val="0"/>
                <w:sz w:val="24"/>
                <w:szCs w:val="24"/>
              </w:rPr>
              <w:t>要求内容</w:t>
            </w:r>
          </w:p>
        </w:tc>
      </w:tr>
      <w:tr w:rsidR="00C37968" w14:paraId="4ECE2EBB" w14:textId="77777777">
        <w:trPr>
          <w:trHeight w:val="56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E2EB9" w14:textId="77777777" w:rsidR="00C37968" w:rsidRDefault="0000000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E2EBA" w14:textId="77777777" w:rsidR="00C37968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default"/>
                <w:sz w:val="24"/>
                <w:szCs w:val="24"/>
              </w:rPr>
              <w:t>支付价款时需开具合法有效发票。</w:t>
            </w:r>
          </w:p>
        </w:tc>
      </w:tr>
      <w:tr w:rsidR="00C37968" w14:paraId="4ECE2EBE" w14:textId="77777777">
        <w:trPr>
          <w:trHeight w:val="56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E2EBC" w14:textId="77777777" w:rsidR="00C37968" w:rsidRDefault="0000000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E2EBD" w14:textId="77777777" w:rsidR="00C37968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报价要求</w:t>
            </w:r>
            <w:r>
              <w:rPr>
                <w:rFonts w:ascii="宋体" w:eastAsia="宋体" w:hAnsi="宋体" w:cs="宋体" w:hint="default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对整体项目服务进行报价。</w:t>
            </w:r>
            <w:r>
              <w:rPr>
                <w:rFonts w:ascii="宋体" w:eastAsia="宋体" w:hAnsi="宋体" w:cs="宋体"/>
                <w:sz w:val="24"/>
                <w:szCs w:val="24"/>
              </w:rPr>
              <w:t>价格部分是对货物、服务和工程价格构成的说明，磋商文件如没有特别说明的话，对每一项货物、服务和工程仅接受一个价格</w:t>
            </w:r>
            <w:r>
              <w:rPr>
                <w:rFonts w:ascii="宋体" w:eastAsia="宋体" w:hAnsi="宋体" w:cs="宋体" w:hint="default"/>
                <w:sz w:val="24"/>
                <w:szCs w:val="24"/>
              </w:rPr>
              <w:t>。</w:t>
            </w:r>
          </w:p>
        </w:tc>
      </w:tr>
      <w:tr w:rsidR="00C37968" w14:paraId="4ECE2EC1" w14:textId="77777777">
        <w:trPr>
          <w:trHeight w:val="56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E2EBF" w14:textId="77777777" w:rsidR="00C37968" w:rsidRDefault="0000000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E2EC0" w14:textId="77777777" w:rsidR="00C37968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报价应包含完成本货物、服务和工程项目发生的所有含税费用、支付给员工的工资和国家强制缴纳的各种社会保障资金，以及成交供应商认为需要的其他费用等。</w:t>
            </w:r>
          </w:p>
        </w:tc>
      </w:tr>
      <w:tr w:rsidR="00C37968" w14:paraId="4ECE2EC5" w14:textId="77777777">
        <w:trPr>
          <w:trHeight w:val="56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E2EC2" w14:textId="77777777" w:rsidR="00C37968" w:rsidRDefault="00000000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default"/>
                <w:kern w:val="0"/>
                <w:sz w:val="24"/>
                <w:szCs w:val="24"/>
              </w:rPr>
              <w:t>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E2EC3" w14:textId="77777777" w:rsidR="00C37968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付款方式：</w:t>
            </w:r>
          </w:p>
          <w:p w14:paraId="4ECE2EC4" w14:textId="77777777" w:rsidR="00C37968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验收完成并开具发票后10工作</w:t>
            </w:r>
            <w:r>
              <w:rPr>
                <w:rFonts w:ascii="宋体" w:eastAsia="宋体" w:hAnsi="宋体" w:cs="宋体" w:hint="default"/>
                <w:sz w:val="24"/>
                <w:szCs w:val="24"/>
              </w:rPr>
              <w:t>日内，</w:t>
            </w:r>
            <w:r>
              <w:rPr>
                <w:rFonts w:ascii="宋体" w:eastAsia="宋体" w:hAnsi="宋体" w:cs="宋体"/>
                <w:sz w:val="24"/>
                <w:szCs w:val="24"/>
              </w:rPr>
              <w:t>学校全额转账</w:t>
            </w:r>
            <w:r>
              <w:rPr>
                <w:rFonts w:ascii="宋体" w:eastAsia="宋体" w:hAnsi="宋体" w:cs="宋体" w:hint="default"/>
                <w:sz w:val="24"/>
                <w:szCs w:val="24"/>
              </w:rPr>
              <w:t>支付</w:t>
            </w:r>
            <w:r>
              <w:rPr>
                <w:rFonts w:ascii="宋体" w:eastAsia="宋体" w:hAnsi="宋体" w:cs="宋体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default"/>
                <w:sz w:val="24"/>
                <w:szCs w:val="24"/>
              </w:rPr>
              <w:t xml:space="preserve"> </w:t>
            </w:r>
          </w:p>
        </w:tc>
      </w:tr>
    </w:tbl>
    <w:p w14:paraId="4ECE2EC6" w14:textId="77777777" w:rsidR="00C37968" w:rsidRDefault="00000000">
      <w:pPr>
        <w:pStyle w:val="a0"/>
        <w:numPr>
          <w:ilvl w:val="0"/>
          <w:numId w:val="2"/>
        </w:numPr>
        <w:spacing w:before="240"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评分标准</w:t>
      </w:r>
    </w:p>
    <w:tbl>
      <w:tblPr>
        <w:tblW w:w="8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397"/>
        <w:gridCol w:w="1176"/>
        <w:gridCol w:w="4080"/>
      </w:tblGrid>
      <w:tr w:rsidR="00C37968" w14:paraId="4ECE2ECB" w14:textId="77777777">
        <w:trPr>
          <w:trHeight w:val="567"/>
          <w:jc w:val="center"/>
        </w:trPr>
        <w:tc>
          <w:tcPr>
            <w:tcW w:w="85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C7" w14:textId="77777777" w:rsidR="00C37968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39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C8" w14:textId="77777777" w:rsidR="00C37968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评标要素</w:t>
            </w:r>
          </w:p>
        </w:tc>
        <w:tc>
          <w:tcPr>
            <w:tcW w:w="117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C9" w14:textId="77777777" w:rsidR="00C37968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满分分值</w:t>
            </w:r>
          </w:p>
        </w:tc>
        <w:tc>
          <w:tcPr>
            <w:tcW w:w="408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CA" w14:textId="77777777" w:rsidR="00C37968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主要评标内容</w:t>
            </w:r>
          </w:p>
        </w:tc>
      </w:tr>
      <w:tr w:rsidR="00C37968" w14:paraId="4ECE2ED0" w14:textId="77777777">
        <w:trPr>
          <w:tblHeader/>
          <w:jc w:val="center"/>
        </w:trPr>
        <w:tc>
          <w:tcPr>
            <w:tcW w:w="85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CC" w14:textId="77777777" w:rsidR="00C37968" w:rsidRDefault="00000000">
            <w:pPr>
              <w:pStyle w:val="a0"/>
              <w:spacing w:line="360" w:lineRule="auto"/>
              <w:ind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239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CD" w14:textId="77777777" w:rsidR="00C37968" w:rsidRDefault="00000000">
            <w:pPr>
              <w:pStyle w:val="a0"/>
              <w:spacing w:line="360" w:lineRule="auto"/>
              <w:ind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商务报价</w:t>
            </w:r>
          </w:p>
        </w:tc>
        <w:tc>
          <w:tcPr>
            <w:tcW w:w="117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CE" w14:textId="77777777" w:rsidR="00C37968" w:rsidRDefault="00000000">
            <w:pPr>
              <w:pStyle w:val="a0"/>
              <w:spacing w:line="360" w:lineRule="auto"/>
              <w:ind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</w:t>
            </w:r>
          </w:p>
        </w:tc>
        <w:tc>
          <w:tcPr>
            <w:tcW w:w="408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CF" w14:textId="77777777" w:rsidR="00C37968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有效报价的最低价作为评标基准价，其最低报价为满分；按［商务报价得分=（评标基准价/商务报价）×20］的计算公式计算，价格分数保留两位小数。</w:t>
            </w:r>
          </w:p>
        </w:tc>
      </w:tr>
      <w:tr w:rsidR="00C37968" w14:paraId="4ECE2ED8" w14:textId="77777777">
        <w:trPr>
          <w:jc w:val="center"/>
        </w:trPr>
        <w:tc>
          <w:tcPr>
            <w:tcW w:w="85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D1" w14:textId="77777777" w:rsidR="00C37968" w:rsidRDefault="00000000">
            <w:pPr>
              <w:pStyle w:val="a0"/>
              <w:spacing w:line="360" w:lineRule="auto"/>
              <w:ind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239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D2" w14:textId="77777777" w:rsidR="00C37968" w:rsidRDefault="00000000">
            <w:pPr>
              <w:pStyle w:val="a0"/>
              <w:spacing w:line="360" w:lineRule="auto"/>
              <w:ind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培训课程</w:t>
            </w:r>
          </w:p>
          <w:p w14:paraId="4ECE2ED3" w14:textId="77777777" w:rsidR="00C37968" w:rsidRDefault="00000000">
            <w:pPr>
              <w:pStyle w:val="a0"/>
              <w:spacing w:line="360" w:lineRule="auto"/>
              <w:ind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资源方案响应</w:t>
            </w:r>
          </w:p>
        </w:tc>
        <w:tc>
          <w:tcPr>
            <w:tcW w:w="117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D4" w14:textId="77777777" w:rsidR="00C37968" w:rsidRDefault="00000000">
            <w:pPr>
              <w:pStyle w:val="a0"/>
              <w:spacing w:line="360" w:lineRule="auto"/>
              <w:ind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408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D5" w14:textId="77777777" w:rsidR="00C37968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考察课程资源方案（涵盖课程资源体系及内容建设等）。</w:t>
            </w:r>
          </w:p>
          <w:p w14:paraId="4ECE2ED6" w14:textId="77777777" w:rsidR="00C37968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对各供应商进行横向对比评分。</w:t>
            </w:r>
          </w:p>
          <w:p w14:paraId="4ECE2ED7" w14:textId="77777777" w:rsidR="00C37968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很好：30</w:t>
            </w:r>
            <w:r>
              <w:rPr>
                <w:rFonts w:ascii="宋体" w:eastAsia="宋体" w:hAnsi="宋体" w:cs="宋体" w:hint="default"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sz w:val="24"/>
                <w:szCs w:val="24"/>
              </w:rPr>
              <w:t>26分；较好：25</w:t>
            </w:r>
            <w:r>
              <w:rPr>
                <w:rFonts w:ascii="宋体" w:eastAsia="宋体" w:hAnsi="宋体" w:cs="宋体" w:hint="default"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sz w:val="24"/>
                <w:szCs w:val="24"/>
              </w:rPr>
              <w:t>21分；</w:t>
            </w:r>
            <w:r>
              <w:rPr>
                <w:rFonts w:ascii="宋体" w:eastAsia="宋体" w:hAnsi="宋体" w:cs="宋体" w:hint="default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sz w:val="24"/>
                <w:szCs w:val="24"/>
              </w:rPr>
              <w:t>一般：20</w:t>
            </w:r>
            <w:r>
              <w:rPr>
                <w:rFonts w:ascii="宋体" w:eastAsia="宋体" w:hAnsi="宋体" w:cs="宋体" w:hint="default"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sz w:val="24"/>
                <w:szCs w:val="24"/>
              </w:rPr>
              <w:t>11分；较差：10</w:t>
            </w:r>
            <w:r>
              <w:rPr>
                <w:rFonts w:ascii="宋体" w:eastAsia="宋体" w:hAnsi="宋体" w:cs="宋体" w:hint="default"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sz w:val="24"/>
                <w:szCs w:val="24"/>
              </w:rPr>
              <w:t>1分。</w:t>
            </w:r>
          </w:p>
        </w:tc>
      </w:tr>
      <w:tr w:rsidR="00C37968" w14:paraId="4ECE2EE1" w14:textId="77777777">
        <w:trPr>
          <w:jc w:val="center"/>
        </w:trPr>
        <w:tc>
          <w:tcPr>
            <w:tcW w:w="85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D9" w14:textId="77777777" w:rsidR="00C37968" w:rsidRDefault="00000000">
            <w:pPr>
              <w:pStyle w:val="a0"/>
              <w:spacing w:line="360" w:lineRule="auto"/>
              <w:ind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239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DA" w14:textId="77777777" w:rsidR="00C37968" w:rsidRDefault="00000000">
            <w:pPr>
              <w:pStyle w:val="a0"/>
              <w:spacing w:line="360" w:lineRule="auto"/>
              <w:ind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培训课程</w:t>
            </w:r>
          </w:p>
          <w:p w14:paraId="4ECE2EDB" w14:textId="77777777" w:rsidR="00C37968" w:rsidRDefault="00000000">
            <w:pPr>
              <w:pStyle w:val="a0"/>
              <w:spacing w:line="360" w:lineRule="auto"/>
              <w:ind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实施方案响应</w:t>
            </w:r>
          </w:p>
        </w:tc>
        <w:tc>
          <w:tcPr>
            <w:tcW w:w="117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DC" w14:textId="77777777" w:rsidR="00C37968" w:rsidRDefault="00000000">
            <w:pPr>
              <w:pStyle w:val="a0"/>
              <w:spacing w:line="360" w:lineRule="auto"/>
              <w:ind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408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DD" w14:textId="77777777" w:rsidR="00C37968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考察课程实施方案（涵盖专业人员配置、</w:t>
            </w:r>
            <w:r>
              <w:rPr>
                <w:rFonts w:ascii="宋体" w:eastAsia="宋体" w:hAnsi="宋体"/>
                <w:sz w:val="24"/>
                <w:szCs w:val="24"/>
              </w:rPr>
              <w:t>课程培训地点、培训时长、培训资料、授课专家和培训内容等</w:t>
            </w:r>
            <w:r>
              <w:rPr>
                <w:rFonts w:ascii="宋体" w:eastAsia="宋体" w:hAnsi="宋体" w:cs="宋体"/>
                <w:sz w:val="24"/>
                <w:szCs w:val="24"/>
              </w:rPr>
              <w:t>）。</w:t>
            </w:r>
          </w:p>
          <w:p w14:paraId="4ECE2EDE" w14:textId="77777777" w:rsidR="00C37968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对各供应商进行横向对比评分。</w:t>
            </w:r>
          </w:p>
          <w:p w14:paraId="4ECE2EDF" w14:textId="77777777" w:rsidR="00C37968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很好：30-26分；较好：25-21分；</w:t>
            </w:r>
          </w:p>
          <w:p w14:paraId="4ECE2EE0" w14:textId="77777777" w:rsidR="00C37968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一般：20-11分；较差：10-1分。</w:t>
            </w:r>
          </w:p>
        </w:tc>
      </w:tr>
      <w:tr w:rsidR="00C37968" w14:paraId="4ECE2EE6" w14:textId="77777777">
        <w:trPr>
          <w:jc w:val="center"/>
        </w:trPr>
        <w:tc>
          <w:tcPr>
            <w:tcW w:w="85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E2" w14:textId="77777777" w:rsidR="00C37968" w:rsidRDefault="00000000">
            <w:pPr>
              <w:pStyle w:val="a0"/>
              <w:spacing w:line="360" w:lineRule="auto"/>
              <w:ind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239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E3" w14:textId="77777777" w:rsidR="00C37968" w:rsidRDefault="00000000">
            <w:pPr>
              <w:pStyle w:val="a0"/>
              <w:spacing w:line="360" w:lineRule="auto"/>
              <w:ind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项目经验</w:t>
            </w:r>
          </w:p>
        </w:tc>
        <w:tc>
          <w:tcPr>
            <w:tcW w:w="117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E4" w14:textId="77777777" w:rsidR="00C37968" w:rsidRDefault="00000000">
            <w:pPr>
              <w:pStyle w:val="a0"/>
              <w:spacing w:line="360" w:lineRule="auto"/>
              <w:ind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default"/>
                <w:sz w:val="24"/>
                <w:szCs w:val="24"/>
              </w:rPr>
              <w:t>0</w:t>
            </w:r>
          </w:p>
        </w:tc>
        <w:tc>
          <w:tcPr>
            <w:tcW w:w="408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CE2EE5" w14:textId="77777777" w:rsidR="00C37968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供应商</w:t>
            </w:r>
            <w:r>
              <w:rPr>
                <w:rFonts w:ascii="宋体" w:eastAsia="宋体" w:hAnsi="宋体" w:cs="宋体" w:hint="default"/>
                <w:sz w:val="24"/>
                <w:szCs w:val="24"/>
              </w:rPr>
              <w:t>提供</w:t>
            </w:r>
            <w:r>
              <w:rPr>
                <w:rFonts w:ascii="宋体" w:eastAsia="宋体" w:hAnsi="宋体" w:cs="宋体"/>
                <w:sz w:val="24"/>
                <w:szCs w:val="24"/>
              </w:rPr>
              <w:t>2021年1月1日起至今</w:t>
            </w:r>
            <w:r>
              <w:rPr>
                <w:rFonts w:ascii="宋体" w:eastAsia="宋体" w:hAnsi="宋体" w:cs="宋体" w:hint="default"/>
                <w:sz w:val="24"/>
                <w:szCs w:val="24"/>
              </w:rPr>
              <w:t>相</w:t>
            </w:r>
            <w:r>
              <w:rPr>
                <w:rFonts w:ascii="宋体" w:eastAsia="宋体" w:hAnsi="宋体" w:cs="宋体" w:hint="default"/>
                <w:sz w:val="24"/>
                <w:szCs w:val="24"/>
              </w:rPr>
              <w:lastRenderedPageBreak/>
              <w:t>关类似案例业绩的每提供一项得</w:t>
            </w:r>
            <w:r>
              <w:rPr>
                <w:rFonts w:ascii="宋体" w:eastAsia="宋体" w:hAnsi="宋体" w:cs="宋体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default"/>
                <w:sz w:val="24"/>
                <w:szCs w:val="24"/>
              </w:rPr>
              <w:t>分，最高得</w:t>
            </w:r>
            <w:r>
              <w:rPr>
                <w:rFonts w:ascii="宋体" w:eastAsia="宋体" w:hAnsi="宋体" w:cs="宋体"/>
                <w:sz w:val="24"/>
                <w:szCs w:val="24"/>
              </w:rPr>
              <w:t>20</w:t>
            </w:r>
            <w:r>
              <w:rPr>
                <w:rFonts w:ascii="宋体" w:eastAsia="宋体" w:hAnsi="宋体" w:cs="宋体" w:hint="default"/>
                <w:sz w:val="24"/>
                <w:szCs w:val="24"/>
              </w:rPr>
              <w:t>分。</w:t>
            </w:r>
          </w:p>
        </w:tc>
      </w:tr>
    </w:tbl>
    <w:p w14:paraId="4ECE2EE7" w14:textId="77777777" w:rsidR="00C37968" w:rsidRDefault="00C3796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4ECE2EE8" w14:textId="77777777" w:rsidR="00C37968" w:rsidRDefault="00C3796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C3796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39CF" w14:textId="77777777" w:rsidR="00AE09F6" w:rsidRDefault="00AE09F6">
      <w:r>
        <w:separator/>
      </w:r>
    </w:p>
  </w:endnote>
  <w:endnote w:type="continuationSeparator" w:id="0">
    <w:p w14:paraId="76D2379D" w14:textId="77777777" w:rsidR="00AE09F6" w:rsidRDefault="00AE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BIZ UD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2EE9" w14:textId="77777777" w:rsidR="00C37968" w:rsidRDefault="00000000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42656" w14:textId="77777777" w:rsidR="00AE09F6" w:rsidRDefault="00AE09F6">
      <w:r>
        <w:separator/>
      </w:r>
    </w:p>
  </w:footnote>
  <w:footnote w:type="continuationSeparator" w:id="0">
    <w:p w14:paraId="46A94CDC" w14:textId="77777777" w:rsidR="00AE09F6" w:rsidRDefault="00AE0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50BCA"/>
    <w:multiLevelType w:val="multilevel"/>
    <w:tmpl w:val="12950BCA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FB0BFA"/>
    <w:multiLevelType w:val="multilevel"/>
    <w:tmpl w:val="23FB0BFA"/>
    <w:lvl w:ilvl="0">
      <w:start w:val="1"/>
      <w:numFmt w:val="decimal"/>
      <w:pStyle w:val="2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074770"/>
    <w:multiLevelType w:val="multilevel"/>
    <w:tmpl w:val="28074770"/>
    <w:lvl w:ilvl="0">
      <w:start w:val="1"/>
      <w:numFmt w:val="upperLetter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4664E7F"/>
    <w:multiLevelType w:val="multilevel"/>
    <w:tmpl w:val="44664E7F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41687040">
    <w:abstractNumId w:val="1"/>
  </w:num>
  <w:num w:numId="2" w16cid:durableId="843011301">
    <w:abstractNumId w:val="0"/>
  </w:num>
  <w:num w:numId="3" w16cid:durableId="436490993">
    <w:abstractNumId w:val="3"/>
  </w:num>
  <w:num w:numId="4" w16cid:durableId="1031153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dhMzliZWUxNTgzNGEzMWZhZjIyMTc0NWJmMmRlYjUifQ=="/>
  </w:docVars>
  <w:rsids>
    <w:rsidRoot w:val="00694616"/>
    <w:rsid w:val="00016B50"/>
    <w:rsid w:val="00026477"/>
    <w:rsid w:val="00043B21"/>
    <w:rsid w:val="00052C14"/>
    <w:rsid w:val="00064189"/>
    <w:rsid w:val="00075C2D"/>
    <w:rsid w:val="00084466"/>
    <w:rsid w:val="0009051D"/>
    <w:rsid w:val="00093409"/>
    <w:rsid w:val="000A1738"/>
    <w:rsid w:val="000A7DDA"/>
    <w:rsid w:val="000C5E7C"/>
    <w:rsid w:val="001453AE"/>
    <w:rsid w:val="00172875"/>
    <w:rsid w:val="0017584A"/>
    <w:rsid w:val="00177C29"/>
    <w:rsid w:val="0019352B"/>
    <w:rsid w:val="001C4258"/>
    <w:rsid w:val="001D39A7"/>
    <w:rsid w:val="001D3AA2"/>
    <w:rsid w:val="001E5B05"/>
    <w:rsid w:val="002031CF"/>
    <w:rsid w:val="002036A5"/>
    <w:rsid w:val="00211B1E"/>
    <w:rsid w:val="002124FF"/>
    <w:rsid w:val="00214D60"/>
    <w:rsid w:val="002300B1"/>
    <w:rsid w:val="0024162E"/>
    <w:rsid w:val="00251527"/>
    <w:rsid w:val="00256894"/>
    <w:rsid w:val="002601F9"/>
    <w:rsid w:val="002615D8"/>
    <w:rsid w:val="00264753"/>
    <w:rsid w:val="0027346B"/>
    <w:rsid w:val="002735B1"/>
    <w:rsid w:val="00274710"/>
    <w:rsid w:val="0029052D"/>
    <w:rsid w:val="00290A40"/>
    <w:rsid w:val="00295787"/>
    <w:rsid w:val="002B2111"/>
    <w:rsid w:val="002B26FD"/>
    <w:rsid w:val="002B27DF"/>
    <w:rsid w:val="002B29E3"/>
    <w:rsid w:val="002C5158"/>
    <w:rsid w:val="002D0CB9"/>
    <w:rsid w:val="002E3A07"/>
    <w:rsid w:val="002F6DCE"/>
    <w:rsid w:val="0031532F"/>
    <w:rsid w:val="00323AF5"/>
    <w:rsid w:val="00331A14"/>
    <w:rsid w:val="0033218B"/>
    <w:rsid w:val="0033495D"/>
    <w:rsid w:val="003371D5"/>
    <w:rsid w:val="00343C6A"/>
    <w:rsid w:val="003953D0"/>
    <w:rsid w:val="003B26E4"/>
    <w:rsid w:val="003C0692"/>
    <w:rsid w:val="003E0D1E"/>
    <w:rsid w:val="003E47CF"/>
    <w:rsid w:val="00404C75"/>
    <w:rsid w:val="00422557"/>
    <w:rsid w:val="00424A3B"/>
    <w:rsid w:val="0044663A"/>
    <w:rsid w:val="0047409B"/>
    <w:rsid w:val="00487528"/>
    <w:rsid w:val="004A7B02"/>
    <w:rsid w:val="004B303D"/>
    <w:rsid w:val="004C2F9C"/>
    <w:rsid w:val="004C7099"/>
    <w:rsid w:val="004D011B"/>
    <w:rsid w:val="004D4371"/>
    <w:rsid w:val="004D79A6"/>
    <w:rsid w:val="004F27F0"/>
    <w:rsid w:val="0050549B"/>
    <w:rsid w:val="005150AC"/>
    <w:rsid w:val="005176C5"/>
    <w:rsid w:val="00530C00"/>
    <w:rsid w:val="00531625"/>
    <w:rsid w:val="005345A0"/>
    <w:rsid w:val="005956DC"/>
    <w:rsid w:val="00595F03"/>
    <w:rsid w:val="005A0C48"/>
    <w:rsid w:val="005A4FEF"/>
    <w:rsid w:val="005B078E"/>
    <w:rsid w:val="005B491B"/>
    <w:rsid w:val="005C74ED"/>
    <w:rsid w:val="005D076C"/>
    <w:rsid w:val="005E064C"/>
    <w:rsid w:val="005E50CA"/>
    <w:rsid w:val="005F4EB0"/>
    <w:rsid w:val="005F5294"/>
    <w:rsid w:val="00603A4C"/>
    <w:rsid w:val="00611195"/>
    <w:rsid w:val="00612DC5"/>
    <w:rsid w:val="006160EA"/>
    <w:rsid w:val="00623998"/>
    <w:rsid w:val="00637297"/>
    <w:rsid w:val="00640D18"/>
    <w:rsid w:val="006440EE"/>
    <w:rsid w:val="00644957"/>
    <w:rsid w:val="00655466"/>
    <w:rsid w:val="00666A46"/>
    <w:rsid w:val="00666CE5"/>
    <w:rsid w:val="00667AD2"/>
    <w:rsid w:val="00670F94"/>
    <w:rsid w:val="0067144B"/>
    <w:rsid w:val="006736CF"/>
    <w:rsid w:val="00675C7B"/>
    <w:rsid w:val="00675EFF"/>
    <w:rsid w:val="00677D6C"/>
    <w:rsid w:val="00691341"/>
    <w:rsid w:val="00694616"/>
    <w:rsid w:val="00695346"/>
    <w:rsid w:val="00697905"/>
    <w:rsid w:val="006A5FF4"/>
    <w:rsid w:val="006B2A77"/>
    <w:rsid w:val="006B5ED6"/>
    <w:rsid w:val="006C022F"/>
    <w:rsid w:val="006C726E"/>
    <w:rsid w:val="006D36AE"/>
    <w:rsid w:val="006E7D73"/>
    <w:rsid w:val="007030AC"/>
    <w:rsid w:val="0071493F"/>
    <w:rsid w:val="00722E53"/>
    <w:rsid w:val="00725FCC"/>
    <w:rsid w:val="00732444"/>
    <w:rsid w:val="00743A5B"/>
    <w:rsid w:val="007453BC"/>
    <w:rsid w:val="00764F8E"/>
    <w:rsid w:val="00764FA5"/>
    <w:rsid w:val="00770C73"/>
    <w:rsid w:val="00770FE8"/>
    <w:rsid w:val="007728F3"/>
    <w:rsid w:val="00775992"/>
    <w:rsid w:val="007B65FA"/>
    <w:rsid w:val="007C3B73"/>
    <w:rsid w:val="007E64ED"/>
    <w:rsid w:val="007F09EE"/>
    <w:rsid w:val="007F1F8B"/>
    <w:rsid w:val="007F2EF5"/>
    <w:rsid w:val="008214F3"/>
    <w:rsid w:val="00836B3E"/>
    <w:rsid w:val="00836F35"/>
    <w:rsid w:val="00850501"/>
    <w:rsid w:val="00852689"/>
    <w:rsid w:val="0085497B"/>
    <w:rsid w:val="008554DC"/>
    <w:rsid w:val="0086115F"/>
    <w:rsid w:val="008650D5"/>
    <w:rsid w:val="00873886"/>
    <w:rsid w:val="008748B2"/>
    <w:rsid w:val="00876014"/>
    <w:rsid w:val="00881573"/>
    <w:rsid w:val="008A130E"/>
    <w:rsid w:val="008A5F34"/>
    <w:rsid w:val="008C2E2A"/>
    <w:rsid w:val="008E24DF"/>
    <w:rsid w:val="008E29A7"/>
    <w:rsid w:val="008F024F"/>
    <w:rsid w:val="008F1C83"/>
    <w:rsid w:val="008F6F4E"/>
    <w:rsid w:val="008F77D2"/>
    <w:rsid w:val="00911446"/>
    <w:rsid w:val="0093184E"/>
    <w:rsid w:val="00944673"/>
    <w:rsid w:val="00951F8B"/>
    <w:rsid w:val="0095435D"/>
    <w:rsid w:val="00963AE2"/>
    <w:rsid w:val="00966BD9"/>
    <w:rsid w:val="00973D0E"/>
    <w:rsid w:val="00983723"/>
    <w:rsid w:val="00994B26"/>
    <w:rsid w:val="0099608C"/>
    <w:rsid w:val="009A5D91"/>
    <w:rsid w:val="009B1AD4"/>
    <w:rsid w:val="009B6D86"/>
    <w:rsid w:val="009C1ABE"/>
    <w:rsid w:val="00A201E1"/>
    <w:rsid w:val="00A226DB"/>
    <w:rsid w:val="00A56372"/>
    <w:rsid w:val="00A66249"/>
    <w:rsid w:val="00A72BD6"/>
    <w:rsid w:val="00A77B54"/>
    <w:rsid w:val="00A86EC6"/>
    <w:rsid w:val="00AA321D"/>
    <w:rsid w:val="00AB20C5"/>
    <w:rsid w:val="00AC46AB"/>
    <w:rsid w:val="00AD2D9A"/>
    <w:rsid w:val="00AD760B"/>
    <w:rsid w:val="00AE09F6"/>
    <w:rsid w:val="00AF614B"/>
    <w:rsid w:val="00B232BA"/>
    <w:rsid w:val="00B3210F"/>
    <w:rsid w:val="00B33279"/>
    <w:rsid w:val="00B33DB0"/>
    <w:rsid w:val="00B42639"/>
    <w:rsid w:val="00B57957"/>
    <w:rsid w:val="00B60D08"/>
    <w:rsid w:val="00B761E5"/>
    <w:rsid w:val="00B77F31"/>
    <w:rsid w:val="00BB2449"/>
    <w:rsid w:val="00BC564B"/>
    <w:rsid w:val="00BC5E9B"/>
    <w:rsid w:val="00BD49C9"/>
    <w:rsid w:val="00BD769D"/>
    <w:rsid w:val="00BD7818"/>
    <w:rsid w:val="00BE1432"/>
    <w:rsid w:val="00BF0C97"/>
    <w:rsid w:val="00C016E1"/>
    <w:rsid w:val="00C115D2"/>
    <w:rsid w:val="00C21512"/>
    <w:rsid w:val="00C21B28"/>
    <w:rsid w:val="00C27B5E"/>
    <w:rsid w:val="00C37968"/>
    <w:rsid w:val="00C4095F"/>
    <w:rsid w:val="00C4582E"/>
    <w:rsid w:val="00C5581C"/>
    <w:rsid w:val="00C574E5"/>
    <w:rsid w:val="00C60663"/>
    <w:rsid w:val="00C60C84"/>
    <w:rsid w:val="00C74FA5"/>
    <w:rsid w:val="00C96B19"/>
    <w:rsid w:val="00CA0C18"/>
    <w:rsid w:val="00CA597B"/>
    <w:rsid w:val="00CB708C"/>
    <w:rsid w:val="00CC4E60"/>
    <w:rsid w:val="00CE1057"/>
    <w:rsid w:val="00CE4532"/>
    <w:rsid w:val="00CE5FFD"/>
    <w:rsid w:val="00D161D9"/>
    <w:rsid w:val="00D25334"/>
    <w:rsid w:val="00D34DB1"/>
    <w:rsid w:val="00D3550F"/>
    <w:rsid w:val="00D363A6"/>
    <w:rsid w:val="00D37CC3"/>
    <w:rsid w:val="00D437CD"/>
    <w:rsid w:val="00D5541E"/>
    <w:rsid w:val="00D63B96"/>
    <w:rsid w:val="00D65CA9"/>
    <w:rsid w:val="00D758A8"/>
    <w:rsid w:val="00DA1464"/>
    <w:rsid w:val="00DD36CD"/>
    <w:rsid w:val="00DD6F1D"/>
    <w:rsid w:val="00DE46CA"/>
    <w:rsid w:val="00DF1221"/>
    <w:rsid w:val="00DF205B"/>
    <w:rsid w:val="00DF228F"/>
    <w:rsid w:val="00E2372D"/>
    <w:rsid w:val="00E32BB6"/>
    <w:rsid w:val="00E44F72"/>
    <w:rsid w:val="00E467F5"/>
    <w:rsid w:val="00E5306F"/>
    <w:rsid w:val="00E87E63"/>
    <w:rsid w:val="00E94057"/>
    <w:rsid w:val="00E97069"/>
    <w:rsid w:val="00EB1145"/>
    <w:rsid w:val="00EC510D"/>
    <w:rsid w:val="00EE026F"/>
    <w:rsid w:val="00EE52AA"/>
    <w:rsid w:val="00EE57AA"/>
    <w:rsid w:val="00F043E9"/>
    <w:rsid w:val="00F10A87"/>
    <w:rsid w:val="00F122EC"/>
    <w:rsid w:val="00F322F2"/>
    <w:rsid w:val="00F56F63"/>
    <w:rsid w:val="00F62088"/>
    <w:rsid w:val="00F63D81"/>
    <w:rsid w:val="00F64919"/>
    <w:rsid w:val="00F71FEB"/>
    <w:rsid w:val="00F75816"/>
    <w:rsid w:val="00F81197"/>
    <w:rsid w:val="00FA6196"/>
    <w:rsid w:val="00FB1B47"/>
    <w:rsid w:val="00FB2BA7"/>
    <w:rsid w:val="00FC1852"/>
    <w:rsid w:val="00FD246C"/>
    <w:rsid w:val="00FD710A"/>
    <w:rsid w:val="02F0175E"/>
    <w:rsid w:val="05880374"/>
    <w:rsid w:val="065B15E4"/>
    <w:rsid w:val="083245C7"/>
    <w:rsid w:val="09DF42DA"/>
    <w:rsid w:val="0CBD0285"/>
    <w:rsid w:val="0E2A585E"/>
    <w:rsid w:val="0F8E6586"/>
    <w:rsid w:val="1034712E"/>
    <w:rsid w:val="12BF6A40"/>
    <w:rsid w:val="142D0BA4"/>
    <w:rsid w:val="14553B17"/>
    <w:rsid w:val="16036EAB"/>
    <w:rsid w:val="18095344"/>
    <w:rsid w:val="19414DBA"/>
    <w:rsid w:val="1B8B42C2"/>
    <w:rsid w:val="1CFF0AC4"/>
    <w:rsid w:val="1D9B6A3E"/>
    <w:rsid w:val="1D9D1F43"/>
    <w:rsid w:val="1EFB7D4B"/>
    <w:rsid w:val="207D1926"/>
    <w:rsid w:val="24575689"/>
    <w:rsid w:val="28E03E9F"/>
    <w:rsid w:val="2902261B"/>
    <w:rsid w:val="29714AF7"/>
    <w:rsid w:val="2A841F18"/>
    <w:rsid w:val="2D1759B5"/>
    <w:rsid w:val="2F8A246F"/>
    <w:rsid w:val="36296BDA"/>
    <w:rsid w:val="3D285C9B"/>
    <w:rsid w:val="42BF647C"/>
    <w:rsid w:val="466E6AA9"/>
    <w:rsid w:val="4989333F"/>
    <w:rsid w:val="4B320132"/>
    <w:rsid w:val="4ED657FD"/>
    <w:rsid w:val="4EDA4123"/>
    <w:rsid w:val="509E1DC6"/>
    <w:rsid w:val="50C57353"/>
    <w:rsid w:val="55456CB4"/>
    <w:rsid w:val="5A252C10"/>
    <w:rsid w:val="5AEB60A3"/>
    <w:rsid w:val="5D8270C0"/>
    <w:rsid w:val="5F9B5E70"/>
    <w:rsid w:val="65FA13F5"/>
    <w:rsid w:val="66FB2E31"/>
    <w:rsid w:val="68053F07"/>
    <w:rsid w:val="69012A9A"/>
    <w:rsid w:val="6BF264A8"/>
    <w:rsid w:val="6C0528A2"/>
    <w:rsid w:val="6DC74D89"/>
    <w:rsid w:val="721E46BD"/>
    <w:rsid w:val="76C75AEF"/>
    <w:rsid w:val="78635B64"/>
    <w:rsid w:val="791505C8"/>
    <w:rsid w:val="7A7C053D"/>
    <w:rsid w:val="7B14665D"/>
    <w:rsid w:val="7C9E08D4"/>
    <w:rsid w:val="7F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E2E67"/>
  <w15:docId w15:val="{94845BE1-2944-B743-A011-B1B961F8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numPr>
        <w:numId w:val="1"/>
      </w:numPr>
      <w:spacing w:line="360" w:lineRule="auto"/>
      <w:outlineLvl w:val="1"/>
    </w:pPr>
    <w:rPr>
      <w:rFonts w:ascii="宋体" w:eastAsia="宋体" w:hAnsi="宋体" w:cs="Times New Roman" w:hint="default"/>
      <w:color w:val="auto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next w:val="a"/>
    <w:link w:val="a4"/>
    <w:uiPriority w:val="34"/>
    <w:qFormat/>
    <w:pPr>
      <w:ind w:firstLine="420"/>
    </w:p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ody Text"/>
    <w:basedOn w:val="a"/>
    <w:link w:val="a8"/>
    <w:uiPriority w:val="99"/>
    <w:semiHidden/>
    <w:unhideWhenUsed/>
    <w:qFormat/>
    <w:pPr>
      <w:spacing w:after="120"/>
    </w:pPr>
    <w:rPr>
      <w:rFonts w:ascii="Calibri" w:eastAsia="宋体" w:hAnsi="Calibri" w:cs="Times New Roman" w:hint="default"/>
      <w:color w:val="auto"/>
      <w:szCs w:val="22"/>
    </w:rPr>
  </w:style>
  <w:style w:type="paragraph" w:styleId="a9">
    <w:name w:val="Body Text Indent"/>
    <w:basedOn w:val="a"/>
    <w:link w:val="aa"/>
    <w:uiPriority w:val="99"/>
    <w:semiHidden/>
    <w:unhideWhenUsed/>
    <w:qFormat/>
    <w:pPr>
      <w:spacing w:after="120"/>
      <w:ind w:leftChars="200" w:left="420"/>
    </w:pPr>
    <w:rPr>
      <w:rFonts w:ascii="Calibri" w:eastAsia="宋体" w:hAnsi="Calibri" w:cs="Times New Roman" w:hint="default"/>
      <w:color w:val="auto"/>
      <w:szCs w:val="22"/>
    </w:rPr>
  </w:style>
  <w:style w:type="paragraph" w:styleId="ab">
    <w:name w:val="Block Text"/>
    <w:basedOn w:val="a"/>
    <w:qFormat/>
    <w:pPr>
      <w:autoSpaceDE w:val="0"/>
      <w:autoSpaceDN w:val="0"/>
      <w:adjustRightInd w:val="0"/>
      <w:ind w:left="256" w:right="6" w:firstLineChars="200" w:firstLine="624"/>
    </w:pPr>
    <w:rPr>
      <w:rFonts w:eastAsia="仿宋_GB2312"/>
      <w:kern w:val="0"/>
      <w:sz w:val="28"/>
      <w:szCs w:val="20"/>
    </w:rPr>
  </w:style>
  <w:style w:type="paragraph" w:styleId="ac">
    <w:name w:val="Plain Text"/>
    <w:basedOn w:val="a"/>
    <w:qFormat/>
    <w:pPr>
      <w:ind w:left="28" w:firstLine="420"/>
    </w:pPr>
    <w:rPr>
      <w:rFonts w:ascii="宋体" w:hAnsi="Courier New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qFormat/>
    <w:rPr>
      <w:sz w:val="18"/>
      <w:szCs w:val="18"/>
    </w:rPr>
  </w:style>
  <w:style w:type="paragraph" w:styleId="af">
    <w:name w:val="footer"/>
    <w:link w:val="af0"/>
    <w:qFormat/>
    <w:pPr>
      <w:widowControl w:val="0"/>
      <w:tabs>
        <w:tab w:val="center" w:pos="4153"/>
        <w:tab w:val="right" w:pos="8306"/>
      </w:tabs>
    </w:pPr>
    <w:rPr>
      <w:rFonts w:ascii="Calibri" w:eastAsia="Arial Unicode MS" w:hAnsi="Calibri" w:cs="Arial Unicode MS"/>
      <w:color w:val="000000"/>
      <w:kern w:val="2"/>
      <w:sz w:val="18"/>
      <w:szCs w:val="18"/>
      <w:u w:color="000000"/>
    </w:rPr>
  </w:style>
  <w:style w:type="paragraph" w:styleId="af1">
    <w:name w:val="header"/>
    <w:basedOn w:val="a"/>
    <w:link w:val="af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3">
    <w:name w:val="annotation subject"/>
    <w:basedOn w:val="a5"/>
    <w:next w:val="a5"/>
    <w:link w:val="af4"/>
    <w:uiPriority w:val="99"/>
    <w:semiHidden/>
    <w:unhideWhenUsed/>
    <w:qFormat/>
    <w:rPr>
      <w:b/>
      <w:bCs/>
    </w:rPr>
  </w:style>
  <w:style w:type="table" w:styleId="af5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7">
    <w:name w:val="annotation reference"/>
    <w:basedOn w:val="a1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0">
    <w:name w:val="页脚 字符"/>
    <w:basedOn w:val="a1"/>
    <w:link w:val="af"/>
    <w:qFormat/>
    <w:rPr>
      <w:rFonts w:ascii="Calibri" w:eastAsia="Arial Unicode MS" w:hAnsi="Calibri" w:cs="Arial Unicode MS"/>
      <w:color w:val="000000"/>
      <w:sz w:val="18"/>
      <w:szCs w:val="18"/>
      <w:u w:color="000000"/>
    </w:rPr>
  </w:style>
  <w:style w:type="character" w:customStyle="1" w:styleId="a4">
    <w:name w:val="列表段落 字符"/>
    <w:link w:val="a0"/>
    <w:uiPriority w:val="34"/>
    <w:qFormat/>
    <w:locked/>
    <w:rPr>
      <w:rFonts w:ascii="Arial Unicode MS" w:eastAsia="Arial Unicode MS" w:hAnsi="Arial Unicode MS" w:cs="Arial Unicode MS"/>
      <w:color w:val="000000"/>
      <w:szCs w:val="21"/>
      <w:u w:color="000000"/>
    </w:rPr>
  </w:style>
  <w:style w:type="paragraph" w:styleId="af8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Style2">
    <w:name w:val="_Style 2"/>
    <w:basedOn w:val="a"/>
    <w:uiPriority w:val="34"/>
    <w:qFormat/>
    <w:pPr>
      <w:widowControl/>
      <w:ind w:firstLineChars="200" w:firstLine="420"/>
      <w:jc w:val="left"/>
    </w:pPr>
    <w:rPr>
      <w:rFonts w:ascii="宋体" w:eastAsia="宋体" w:hAnsi="宋体" w:cs="宋体" w:hint="default"/>
      <w:color w:val="auto"/>
      <w:kern w:val="0"/>
      <w:sz w:val="24"/>
      <w:szCs w:val="24"/>
    </w:rPr>
  </w:style>
  <w:style w:type="table" w:customStyle="1" w:styleId="NormalTable0">
    <w:name w:val="Normal Table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2">
    <w:name w:val="页眉 字符"/>
    <w:basedOn w:val="a1"/>
    <w:link w:val="af1"/>
    <w:uiPriority w:val="99"/>
    <w:qFormat/>
    <w:rPr>
      <w:rFonts w:ascii="Arial Unicode MS" w:eastAsia="Arial Unicode MS" w:hAnsi="Arial Unicode MS" w:cs="Arial Unicode MS"/>
      <w:color w:val="000000"/>
      <w:sz w:val="18"/>
      <w:szCs w:val="18"/>
      <w:u w:color="000000"/>
    </w:r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标题 2 字符"/>
    <w:basedOn w:val="a1"/>
    <w:link w:val="2"/>
    <w:qFormat/>
    <w:rPr>
      <w:rFonts w:ascii="宋体" w:eastAsia="宋体" w:hAnsi="宋体" w:cs="Times New Roman"/>
      <w:sz w:val="24"/>
      <w:szCs w:val="21"/>
    </w:rPr>
  </w:style>
  <w:style w:type="character" w:customStyle="1" w:styleId="10">
    <w:name w:val="标题 1 字符"/>
    <w:basedOn w:val="a1"/>
    <w:link w:val="1"/>
    <w:uiPriority w:val="9"/>
    <w:qFormat/>
    <w:rPr>
      <w:rFonts w:ascii="Arial Unicode MS" w:eastAsia="Arial Unicode MS" w:hAnsi="Arial Unicode MS" w:cs="Arial Unicode MS"/>
      <w:b/>
      <w:bCs/>
      <w:color w:val="000000"/>
      <w:kern w:val="44"/>
      <w:sz w:val="44"/>
      <w:szCs w:val="44"/>
      <w:u w:color="000000"/>
    </w:rPr>
  </w:style>
  <w:style w:type="character" w:customStyle="1" w:styleId="a8">
    <w:name w:val="正文文本 字符"/>
    <w:basedOn w:val="a1"/>
    <w:link w:val="a7"/>
    <w:uiPriority w:val="99"/>
    <w:semiHidden/>
    <w:qFormat/>
    <w:rPr>
      <w:rFonts w:ascii="Calibri" w:eastAsia="宋体" w:hAnsi="Calibri" w:cs="Times New Roman"/>
    </w:rPr>
  </w:style>
  <w:style w:type="paragraph" w:customStyle="1" w:styleId="3">
    <w:name w:val="正文文字3"/>
    <w:basedOn w:val="a7"/>
    <w:qFormat/>
    <w:pPr>
      <w:adjustRightInd w:val="0"/>
      <w:spacing w:after="0" w:line="360" w:lineRule="atLeast"/>
      <w:ind w:leftChars="30" w:left="30" w:rightChars="30" w:right="30"/>
      <w:textAlignment w:val="baseline"/>
    </w:pPr>
    <w:rPr>
      <w:rFonts w:ascii="Times New Roman" w:hAnsi="Times New Roman"/>
      <w:kern w:val="0"/>
      <w:szCs w:val="20"/>
      <w:lang w:val="zh-CN"/>
    </w:rPr>
  </w:style>
  <w:style w:type="paragraph" w:customStyle="1" w:styleId="12">
    <w:name w:val="正文文字1"/>
    <w:basedOn w:val="a7"/>
    <w:qFormat/>
    <w:pPr>
      <w:adjustRightInd w:val="0"/>
      <w:spacing w:after="0" w:line="360" w:lineRule="atLeast"/>
      <w:ind w:leftChars="30" w:left="72" w:rightChars="30" w:right="72"/>
      <w:textAlignment w:val="baseline"/>
    </w:pPr>
    <w:rPr>
      <w:rFonts w:ascii="Times New Roman" w:hAnsi="Times New Roman"/>
      <w:kern w:val="0"/>
      <w:szCs w:val="20"/>
      <w:lang w:val="zh-CN"/>
    </w:rPr>
  </w:style>
  <w:style w:type="character" w:customStyle="1" w:styleId="aa">
    <w:name w:val="正文文本缩进 字符"/>
    <w:basedOn w:val="a1"/>
    <w:link w:val="a9"/>
    <w:uiPriority w:val="99"/>
    <w:semiHidden/>
    <w:qFormat/>
    <w:rPr>
      <w:rFonts w:ascii="Calibri" w:eastAsia="宋体" w:hAnsi="Calibri" w:cs="Times New Roman"/>
    </w:rPr>
  </w:style>
  <w:style w:type="paragraph" w:customStyle="1" w:styleId="Style31">
    <w:name w:val="_Style 31"/>
    <w:basedOn w:val="a"/>
    <w:next w:val="a0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e">
    <w:name w:val="批注框文本 字符"/>
    <w:basedOn w:val="a1"/>
    <w:link w:val="ad"/>
    <w:uiPriority w:val="99"/>
    <w:semiHidden/>
    <w:qFormat/>
    <w:rPr>
      <w:rFonts w:ascii="Arial Unicode MS" w:eastAsia="Arial Unicode MS" w:hAnsi="Arial Unicode MS" w:cs="Arial Unicode MS"/>
      <w:color w:val="000000"/>
      <w:kern w:val="2"/>
      <w:sz w:val="18"/>
      <w:szCs w:val="18"/>
      <w:u w:color="000000"/>
    </w:rPr>
  </w:style>
  <w:style w:type="character" w:customStyle="1" w:styleId="a6">
    <w:name w:val="批注文字 字符"/>
    <w:basedOn w:val="a1"/>
    <w:link w:val="a5"/>
    <w:uiPriority w:val="99"/>
    <w:semiHidden/>
    <w:qFormat/>
    <w:rPr>
      <w:rFonts w:ascii="Arial Unicode MS" w:eastAsia="Arial Unicode MS" w:hAnsi="Arial Unicode MS" w:cs="Arial Unicode MS"/>
      <w:color w:val="000000"/>
      <w:kern w:val="2"/>
      <w:sz w:val="21"/>
      <w:szCs w:val="21"/>
      <w:u w:color="000000"/>
    </w:rPr>
  </w:style>
  <w:style w:type="character" w:customStyle="1" w:styleId="af4">
    <w:name w:val="批注主题 字符"/>
    <w:basedOn w:val="a6"/>
    <w:link w:val="af3"/>
    <w:uiPriority w:val="99"/>
    <w:semiHidden/>
    <w:qFormat/>
    <w:rPr>
      <w:rFonts w:ascii="Arial Unicode MS" w:eastAsia="Arial Unicode MS" w:hAnsi="Arial Unicode MS" w:cs="Arial Unicode MS"/>
      <w:b/>
      <w:bCs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5A6C0-59FC-4DD3-9E34-004B073CD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cheng kai</dc:creator>
  <cp:lastModifiedBy>发展 教师</cp:lastModifiedBy>
  <cp:revision>2</cp:revision>
  <cp:lastPrinted>2025-11-16T07:30:00Z</cp:lastPrinted>
  <dcterms:created xsi:type="dcterms:W3CDTF">2025-11-20T06:10:00Z</dcterms:created>
  <dcterms:modified xsi:type="dcterms:W3CDTF">2025-11-20T06:10:00Z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700FC7BCA1BE471E80DEDB98580B6353_13</vt:lpwstr>
  </property>
  <property fmtid="{D5CDD505-2E9C-101B-9397-08002B2CF9AE}" pid="4" name="KSOTemplateDocerSaveRecord">
    <vt:lpwstr>eyJoZGlkIjoiNmI2N2JmYmI4MDE2MDJmNTk4NzczMTNmMWYyMjRkMDIiLCJ1c2VySWQiOiIyNjk5NDMzNzkifQ==</vt:lpwstr>
  </property>
</Properties>
</file>