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E5AB" w14:textId="77777777" w:rsidR="00E0676E" w:rsidRDefault="00000000">
      <w:pPr>
        <w:spacing w:line="360" w:lineRule="auto"/>
        <w:jc w:val="left"/>
        <w:rPr>
          <w:rFonts w:ascii="宋体" w:hAnsi="宋体" w:hint="eastAsia"/>
          <w:b/>
          <w:szCs w:val="21"/>
        </w:rPr>
      </w:pPr>
      <w:r>
        <w:rPr>
          <w:rFonts w:ascii="宋体" w:hAnsi="宋体" w:hint="eastAsia"/>
          <w:b/>
          <w:szCs w:val="21"/>
        </w:rPr>
        <w:t>附件：</w:t>
      </w:r>
    </w:p>
    <w:p w14:paraId="5BEB6709" w14:textId="77777777" w:rsidR="00E0676E" w:rsidRDefault="00000000">
      <w:pPr>
        <w:spacing w:line="360" w:lineRule="auto"/>
        <w:jc w:val="center"/>
        <w:rPr>
          <w:rFonts w:ascii="宋体" w:hAnsi="宋体" w:cs="Arial" w:hint="eastAsia"/>
          <w:b/>
          <w:bCs/>
          <w:color w:val="333333"/>
          <w:sz w:val="28"/>
          <w:szCs w:val="28"/>
          <w:shd w:val="clear" w:color="auto" w:fill="FFFFFF"/>
        </w:rPr>
      </w:pPr>
      <w:r>
        <w:rPr>
          <w:rFonts w:ascii="宋体" w:hAnsi="宋体" w:cs="Arial" w:hint="eastAsia"/>
          <w:b/>
          <w:bCs/>
          <w:color w:val="333333"/>
          <w:sz w:val="28"/>
          <w:szCs w:val="28"/>
          <w:shd w:val="clear" w:color="auto" w:fill="FFFFFF"/>
        </w:rPr>
        <w:t>上海外国语大学标准化考场</w:t>
      </w:r>
      <w:proofErr w:type="gramStart"/>
      <w:r>
        <w:rPr>
          <w:rFonts w:ascii="宋体" w:hAnsi="宋体" w:cs="Arial" w:hint="eastAsia"/>
          <w:b/>
          <w:bCs/>
          <w:color w:val="333333"/>
          <w:sz w:val="28"/>
          <w:szCs w:val="28"/>
          <w:shd w:val="clear" w:color="auto" w:fill="FFFFFF"/>
        </w:rPr>
        <w:t>系统维保服务</w:t>
      </w:r>
      <w:proofErr w:type="gramEnd"/>
    </w:p>
    <w:p w14:paraId="452E88D6" w14:textId="77777777" w:rsidR="00E0676E" w:rsidRDefault="00000000">
      <w:pPr>
        <w:spacing w:line="360" w:lineRule="auto"/>
        <w:jc w:val="center"/>
        <w:rPr>
          <w:rFonts w:ascii="宋体" w:hAnsi="宋体" w:cs="Arial" w:hint="eastAsia"/>
          <w:b/>
          <w:bCs/>
          <w:color w:val="333333"/>
          <w:sz w:val="28"/>
          <w:szCs w:val="28"/>
          <w:shd w:val="clear" w:color="auto" w:fill="FFFFFF"/>
        </w:rPr>
      </w:pPr>
      <w:r>
        <w:rPr>
          <w:rFonts w:ascii="宋体" w:hAnsi="宋体" w:cs="Arial" w:hint="eastAsia"/>
          <w:b/>
          <w:bCs/>
          <w:color w:val="333333"/>
          <w:sz w:val="28"/>
          <w:szCs w:val="28"/>
          <w:shd w:val="clear" w:color="auto" w:fill="FFFFFF"/>
        </w:rPr>
        <w:t>项目（2026年）</w:t>
      </w:r>
      <w:r>
        <w:rPr>
          <w:rFonts w:ascii="宋体" w:hAnsi="宋体" w:hint="eastAsia"/>
          <w:b/>
          <w:sz w:val="28"/>
          <w:szCs w:val="28"/>
        </w:rPr>
        <w:t>需求文件</w:t>
      </w:r>
    </w:p>
    <w:p w14:paraId="25444A24" w14:textId="77777777" w:rsidR="00E0676E" w:rsidRDefault="00000000">
      <w:pPr>
        <w:spacing w:line="360" w:lineRule="auto"/>
        <w:rPr>
          <w:rFonts w:ascii="宋体" w:hAnsi="宋体" w:hint="eastAsia"/>
          <w:b/>
          <w:szCs w:val="21"/>
        </w:rPr>
      </w:pPr>
      <w:r>
        <w:rPr>
          <w:rFonts w:ascii="宋体" w:hAnsi="宋体" w:hint="eastAsia"/>
          <w:b/>
          <w:szCs w:val="21"/>
        </w:rPr>
        <w:t>一、采购部门基本情况</w:t>
      </w:r>
    </w:p>
    <w:tbl>
      <w:tblPr>
        <w:tblStyle w:val="af"/>
        <w:tblW w:w="9493" w:type="dxa"/>
        <w:jc w:val="center"/>
        <w:tblLook w:val="04A0" w:firstRow="1" w:lastRow="0" w:firstColumn="1" w:lastColumn="0" w:noHBand="0" w:noVBand="1"/>
      </w:tblPr>
      <w:tblGrid>
        <w:gridCol w:w="1889"/>
        <w:gridCol w:w="3150"/>
        <w:gridCol w:w="1650"/>
        <w:gridCol w:w="2804"/>
      </w:tblGrid>
      <w:tr w:rsidR="00E0676E" w14:paraId="0CEFD3BD" w14:textId="77777777">
        <w:trPr>
          <w:trHeight w:val="495"/>
          <w:jc w:val="center"/>
        </w:trPr>
        <w:tc>
          <w:tcPr>
            <w:tcW w:w="1889" w:type="dxa"/>
            <w:vAlign w:val="center"/>
          </w:tcPr>
          <w:p w14:paraId="47DD1D18" w14:textId="77777777" w:rsidR="00E0676E" w:rsidRDefault="00000000">
            <w:pPr>
              <w:spacing w:line="360" w:lineRule="auto"/>
              <w:jc w:val="center"/>
              <w:rPr>
                <w:rFonts w:ascii="宋体" w:hAnsi="宋体" w:hint="eastAsia"/>
                <w:b/>
                <w:szCs w:val="21"/>
              </w:rPr>
            </w:pPr>
            <w:r>
              <w:rPr>
                <w:rFonts w:ascii="宋体" w:hAnsi="宋体" w:hint="eastAsia"/>
                <w:b/>
                <w:szCs w:val="21"/>
              </w:rPr>
              <w:t>采购部门名称</w:t>
            </w:r>
          </w:p>
        </w:tc>
        <w:tc>
          <w:tcPr>
            <w:tcW w:w="3150" w:type="dxa"/>
            <w:vAlign w:val="center"/>
          </w:tcPr>
          <w:p w14:paraId="08B20FA4" w14:textId="77777777" w:rsidR="00E0676E" w:rsidRDefault="00000000">
            <w:pPr>
              <w:spacing w:line="360" w:lineRule="auto"/>
              <w:jc w:val="center"/>
              <w:rPr>
                <w:rFonts w:ascii="宋体" w:hAnsi="宋体" w:hint="eastAsia"/>
                <w:szCs w:val="21"/>
              </w:rPr>
            </w:pPr>
            <w:r>
              <w:rPr>
                <w:rFonts w:ascii="宋体" w:hAnsi="宋体" w:hint="eastAsia"/>
                <w:szCs w:val="21"/>
              </w:rPr>
              <w:t>教务处</w:t>
            </w:r>
          </w:p>
        </w:tc>
        <w:tc>
          <w:tcPr>
            <w:tcW w:w="1650" w:type="dxa"/>
            <w:vAlign w:val="center"/>
          </w:tcPr>
          <w:p w14:paraId="320ECBF7" w14:textId="77777777" w:rsidR="00E0676E" w:rsidRDefault="00000000">
            <w:pPr>
              <w:spacing w:line="360" w:lineRule="auto"/>
              <w:jc w:val="center"/>
              <w:rPr>
                <w:rFonts w:ascii="宋体" w:hAnsi="宋体" w:hint="eastAsia"/>
                <w:b/>
                <w:szCs w:val="21"/>
              </w:rPr>
            </w:pPr>
            <w:r>
              <w:rPr>
                <w:rFonts w:ascii="宋体" w:hAnsi="宋体" w:hint="eastAsia"/>
                <w:b/>
                <w:szCs w:val="21"/>
              </w:rPr>
              <w:t>项目负责人</w:t>
            </w:r>
          </w:p>
        </w:tc>
        <w:tc>
          <w:tcPr>
            <w:tcW w:w="2804" w:type="dxa"/>
            <w:vAlign w:val="center"/>
          </w:tcPr>
          <w:p w14:paraId="7CB37DD8" w14:textId="77777777" w:rsidR="00E0676E" w:rsidRDefault="00000000">
            <w:pPr>
              <w:spacing w:line="360" w:lineRule="auto"/>
              <w:jc w:val="center"/>
              <w:rPr>
                <w:rFonts w:ascii="宋体" w:hAnsi="宋体" w:hint="eastAsia"/>
                <w:szCs w:val="21"/>
              </w:rPr>
            </w:pPr>
            <w:r>
              <w:rPr>
                <w:rFonts w:ascii="Times New Roman" w:eastAsia="仿宋" w:hAnsi="Times New Roman" w:hint="eastAsia"/>
                <w:kern w:val="0"/>
                <w:sz w:val="24"/>
                <w:szCs w:val="24"/>
              </w:rPr>
              <w:t>沈加</w:t>
            </w:r>
          </w:p>
        </w:tc>
      </w:tr>
      <w:tr w:rsidR="00E0676E" w14:paraId="5932332D" w14:textId="77777777">
        <w:trPr>
          <w:trHeight w:val="539"/>
          <w:jc w:val="center"/>
        </w:trPr>
        <w:tc>
          <w:tcPr>
            <w:tcW w:w="1889" w:type="dxa"/>
            <w:vAlign w:val="center"/>
          </w:tcPr>
          <w:p w14:paraId="679AAE55" w14:textId="77777777" w:rsidR="00E0676E" w:rsidRDefault="00000000">
            <w:pPr>
              <w:spacing w:line="360" w:lineRule="auto"/>
              <w:jc w:val="center"/>
              <w:rPr>
                <w:rFonts w:ascii="宋体" w:hAnsi="宋体" w:hint="eastAsia"/>
                <w:b/>
                <w:szCs w:val="21"/>
              </w:rPr>
            </w:pPr>
            <w:r>
              <w:rPr>
                <w:rFonts w:ascii="宋体" w:hAnsi="宋体" w:hint="eastAsia"/>
                <w:b/>
                <w:szCs w:val="21"/>
              </w:rPr>
              <w:t>办公地点</w:t>
            </w:r>
          </w:p>
        </w:tc>
        <w:tc>
          <w:tcPr>
            <w:tcW w:w="3150" w:type="dxa"/>
            <w:vAlign w:val="center"/>
          </w:tcPr>
          <w:p w14:paraId="341EE752" w14:textId="77777777" w:rsidR="00E0676E" w:rsidRDefault="00000000">
            <w:pPr>
              <w:spacing w:line="360" w:lineRule="auto"/>
              <w:jc w:val="center"/>
              <w:rPr>
                <w:rFonts w:ascii="宋体" w:hAnsi="宋体" w:hint="eastAsia"/>
                <w:b/>
                <w:szCs w:val="21"/>
              </w:rPr>
            </w:pPr>
            <w:r>
              <w:rPr>
                <w:rFonts w:ascii="宋体" w:hAnsi="宋体" w:hint="eastAsia"/>
                <w:szCs w:val="21"/>
              </w:rPr>
              <w:t>上外松江校区图文楼J210</w:t>
            </w:r>
          </w:p>
        </w:tc>
        <w:tc>
          <w:tcPr>
            <w:tcW w:w="1650" w:type="dxa"/>
            <w:vAlign w:val="center"/>
          </w:tcPr>
          <w:p w14:paraId="209CF29B" w14:textId="77777777" w:rsidR="00E0676E" w:rsidRDefault="00000000">
            <w:pPr>
              <w:spacing w:line="360" w:lineRule="auto"/>
              <w:jc w:val="center"/>
              <w:rPr>
                <w:rFonts w:ascii="宋体" w:hAnsi="宋体" w:hint="eastAsia"/>
                <w:b/>
                <w:szCs w:val="21"/>
              </w:rPr>
            </w:pPr>
            <w:r>
              <w:rPr>
                <w:rFonts w:ascii="宋体" w:hAnsi="宋体" w:hint="eastAsia"/>
                <w:b/>
                <w:szCs w:val="21"/>
              </w:rPr>
              <w:t>联系方式</w:t>
            </w:r>
          </w:p>
        </w:tc>
        <w:tc>
          <w:tcPr>
            <w:tcW w:w="2804" w:type="dxa"/>
            <w:vAlign w:val="center"/>
          </w:tcPr>
          <w:p w14:paraId="4013F887" w14:textId="77777777" w:rsidR="00E0676E" w:rsidRDefault="00000000">
            <w:pPr>
              <w:spacing w:line="360" w:lineRule="auto"/>
              <w:jc w:val="center"/>
              <w:rPr>
                <w:rFonts w:ascii="宋体" w:hAnsi="宋体" w:hint="eastAsia"/>
                <w:szCs w:val="21"/>
              </w:rPr>
            </w:pPr>
            <w:r>
              <w:rPr>
                <w:rFonts w:ascii="宋体" w:hAnsi="宋体" w:hint="eastAsia"/>
                <w:szCs w:val="21"/>
              </w:rPr>
              <w:t>021-67701896</w:t>
            </w:r>
          </w:p>
        </w:tc>
      </w:tr>
    </w:tbl>
    <w:p w14:paraId="75E220E8" w14:textId="77777777" w:rsidR="00E0676E" w:rsidRDefault="00000000">
      <w:pPr>
        <w:spacing w:line="360" w:lineRule="auto"/>
        <w:rPr>
          <w:rFonts w:ascii="宋体" w:hAnsi="宋体" w:hint="eastAsia"/>
          <w:b/>
          <w:szCs w:val="21"/>
        </w:rPr>
      </w:pPr>
      <w:r>
        <w:rPr>
          <w:rFonts w:ascii="宋体" w:hAnsi="宋体" w:hint="eastAsia"/>
          <w:b/>
          <w:szCs w:val="21"/>
        </w:rPr>
        <w:t>二、采购项目基本情况</w:t>
      </w:r>
    </w:p>
    <w:tbl>
      <w:tblPr>
        <w:tblStyle w:val="af"/>
        <w:tblW w:w="9480" w:type="dxa"/>
        <w:jc w:val="center"/>
        <w:tblLayout w:type="fixed"/>
        <w:tblLook w:val="04A0" w:firstRow="1" w:lastRow="0" w:firstColumn="1" w:lastColumn="0" w:noHBand="0" w:noVBand="1"/>
      </w:tblPr>
      <w:tblGrid>
        <w:gridCol w:w="1555"/>
        <w:gridCol w:w="3123"/>
        <w:gridCol w:w="2454"/>
        <w:gridCol w:w="2348"/>
      </w:tblGrid>
      <w:tr w:rsidR="00E0676E" w14:paraId="0C636C26" w14:textId="77777777">
        <w:trPr>
          <w:trHeight w:val="532"/>
          <w:jc w:val="center"/>
        </w:trPr>
        <w:tc>
          <w:tcPr>
            <w:tcW w:w="1555" w:type="dxa"/>
            <w:vAlign w:val="center"/>
          </w:tcPr>
          <w:p w14:paraId="7F156322" w14:textId="77777777" w:rsidR="00E0676E" w:rsidRDefault="00000000">
            <w:pPr>
              <w:spacing w:line="360" w:lineRule="auto"/>
              <w:jc w:val="center"/>
              <w:rPr>
                <w:rFonts w:ascii="宋体" w:hAnsi="宋体" w:hint="eastAsia"/>
                <w:b/>
                <w:szCs w:val="21"/>
              </w:rPr>
            </w:pPr>
            <w:r>
              <w:rPr>
                <w:rFonts w:ascii="宋体" w:hAnsi="宋体" w:hint="eastAsia"/>
                <w:b/>
                <w:szCs w:val="21"/>
              </w:rPr>
              <w:t>项目名称</w:t>
            </w:r>
          </w:p>
        </w:tc>
        <w:tc>
          <w:tcPr>
            <w:tcW w:w="7925" w:type="dxa"/>
            <w:gridSpan w:val="3"/>
            <w:vAlign w:val="center"/>
          </w:tcPr>
          <w:p w14:paraId="7288FD1E" w14:textId="77777777" w:rsidR="00E0676E" w:rsidRDefault="00000000">
            <w:pPr>
              <w:spacing w:line="360" w:lineRule="auto"/>
              <w:jc w:val="center"/>
              <w:rPr>
                <w:rFonts w:ascii="宋体" w:hAnsi="宋体" w:hint="eastAsia"/>
                <w:b/>
                <w:szCs w:val="21"/>
              </w:rPr>
            </w:pPr>
            <w:r>
              <w:rPr>
                <w:rFonts w:ascii="宋体" w:hAnsi="宋体" w:cs="Arial" w:hint="eastAsia"/>
                <w:color w:val="333333"/>
                <w:szCs w:val="21"/>
                <w:shd w:val="clear" w:color="auto" w:fill="FFFFFF"/>
              </w:rPr>
              <w:t>上海外国语大学标准化考场</w:t>
            </w:r>
            <w:proofErr w:type="gramStart"/>
            <w:r>
              <w:rPr>
                <w:rFonts w:ascii="宋体" w:hAnsi="宋体" w:cs="Arial" w:hint="eastAsia"/>
                <w:color w:val="333333"/>
                <w:szCs w:val="21"/>
                <w:shd w:val="clear" w:color="auto" w:fill="FFFFFF"/>
              </w:rPr>
              <w:t>系统维保服务</w:t>
            </w:r>
            <w:proofErr w:type="gramEnd"/>
            <w:r>
              <w:rPr>
                <w:rFonts w:ascii="宋体" w:hAnsi="宋体" w:cs="Arial" w:hint="eastAsia"/>
                <w:color w:val="333333"/>
                <w:szCs w:val="21"/>
                <w:shd w:val="clear" w:color="auto" w:fill="FFFFFF"/>
              </w:rPr>
              <w:t>项目（2026年）</w:t>
            </w:r>
          </w:p>
        </w:tc>
      </w:tr>
      <w:tr w:rsidR="00E0676E" w14:paraId="7DB56163" w14:textId="77777777">
        <w:trPr>
          <w:trHeight w:val="486"/>
          <w:jc w:val="center"/>
        </w:trPr>
        <w:tc>
          <w:tcPr>
            <w:tcW w:w="1555" w:type="dxa"/>
            <w:vAlign w:val="center"/>
          </w:tcPr>
          <w:p w14:paraId="5D38B835" w14:textId="77777777" w:rsidR="00E0676E" w:rsidRDefault="00000000">
            <w:pPr>
              <w:spacing w:line="360" w:lineRule="auto"/>
              <w:jc w:val="center"/>
              <w:rPr>
                <w:rFonts w:ascii="宋体" w:hAnsi="宋体" w:hint="eastAsia"/>
                <w:b/>
                <w:szCs w:val="21"/>
              </w:rPr>
            </w:pPr>
            <w:proofErr w:type="gramStart"/>
            <w:r>
              <w:rPr>
                <w:rFonts w:ascii="宋体" w:hAnsi="宋体" w:hint="eastAsia"/>
                <w:b/>
                <w:szCs w:val="21"/>
              </w:rPr>
              <w:t>项目维保期限</w:t>
            </w:r>
            <w:proofErr w:type="gramEnd"/>
          </w:p>
        </w:tc>
        <w:tc>
          <w:tcPr>
            <w:tcW w:w="3123" w:type="dxa"/>
            <w:vAlign w:val="center"/>
          </w:tcPr>
          <w:p w14:paraId="63FFB141" w14:textId="77777777" w:rsidR="00E0676E" w:rsidRDefault="00000000">
            <w:pPr>
              <w:jc w:val="center"/>
              <w:rPr>
                <w:rFonts w:ascii="宋体" w:hAnsi="宋体" w:hint="eastAsia"/>
                <w:szCs w:val="21"/>
              </w:rPr>
            </w:pPr>
            <w:r>
              <w:rPr>
                <w:rFonts w:ascii="宋体" w:hAnsi="宋体" w:cs="宋体" w:hint="eastAsia"/>
                <w:szCs w:val="21"/>
              </w:rPr>
              <w:t>自合同签订日起一年</w:t>
            </w:r>
          </w:p>
        </w:tc>
        <w:tc>
          <w:tcPr>
            <w:tcW w:w="2454" w:type="dxa"/>
            <w:vAlign w:val="center"/>
          </w:tcPr>
          <w:p w14:paraId="633FE8F2" w14:textId="77777777" w:rsidR="00E0676E" w:rsidRDefault="00000000">
            <w:pPr>
              <w:spacing w:line="360" w:lineRule="auto"/>
              <w:jc w:val="center"/>
              <w:rPr>
                <w:rFonts w:ascii="宋体" w:hAnsi="宋体" w:hint="eastAsia"/>
                <w:b/>
                <w:szCs w:val="21"/>
              </w:rPr>
            </w:pPr>
            <w:r>
              <w:rPr>
                <w:rFonts w:ascii="宋体" w:hAnsi="宋体" w:hint="eastAsia"/>
                <w:b/>
                <w:szCs w:val="21"/>
              </w:rPr>
              <w:t>采购方式</w:t>
            </w:r>
          </w:p>
        </w:tc>
        <w:tc>
          <w:tcPr>
            <w:tcW w:w="2348" w:type="dxa"/>
            <w:vAlign w:val="center"/>
          </w:tcPr>
          <w:p w14:paraId="25D8800E" w14:textId="77777777" w:rsidR="00E0676E" w:rsidRDefault="00000000">
            <w:pPr>
              <w:spacing w:line="360" w:lineRule="auto"/>
              <w:jc w:val="center"/>
              <w:rPr>
                <w:rFonts w:ascii="宋体" w:hAnsi="宋体" w:hint="eastAsia"/>
                <w:b/>
                <w:szCs w:val="21"/>
              </w:rPr>
            </w:pPr>
            <w:r>
              <w:rPr>
                <w:rFonts w:ascii="宋体" w:hAnsi="宋体" w:cs="Arial" w:hint="eastAsia"/>
                <w:color w:val="333333"/>
                <w:szCs w:val="21"/>
                <w:shd w:val="clear" w:color="auto" w:fill="FFFFFF"/>
              </w:rPr>
              <w:t>比选</w:t>
            </w:r>
            <w:r>
              <w:rPr>
                <w:rFonts w:ascii="宋体" w:hAnsi="宋体" w:cs="Arial"/>
                <w:color w:val="333333"/>
                <w:szCs w:val="21"/>
                <w:shd w:val="clear" w:color="auto" w:fill="FFFFFF"/>
              </w:rPr>
              <w:t>采购</w:t>
            </w:r>
          </w:p>
        </w:tc>
      </w:tr>
      <w:tr w:rsidR="00E0676E" w14:paraId="48022D0F" w14:textId="77777777">
        <w:trPr>
          <w:trHeight w:val="4527"/>
          <w:jc w:val="center"/>
        </w:trPr>
        <w:tc>
          <w:tcPr>
            <w:tcW w:w="1555" w:type="dxa"/>
            <w:vAlign w:val="center"/>
          </w:tcPr>
          <w:p w14:paraId="32661E08" w14:textId="77777777" w:rsidR="00E0676E" w:rsidRDefault="00000000">
            <w:pPr>
              <w:spacing w:line="360" w:lineRule="auto"/>
              <w:jc w:val="center"/>
              <w:rPr>
                <w:rFonts w:ascii="宋体" w:hAnsi="宋体" w:hint="eastAsia"/>
                <w:b/>
                <w:szCs w:val="21"/>
              </w:rPr>
            </w:pPr>
            <w:r>
              <w:rPr>
                <w:rFonts w:ascii="宋体" w:hAnsi="宋体" w:hint="eastAsia"/>
                <w:b/>
                <w:szCs w:val="21"/>
              </w:rPr>
              <w:t>项目需求</w:t>
            </w:r>
          </w:p>
        </w:tc>
        <w:tc>
          <w:tcPr>
            <w:tcW w:w="7925" w:type="dxa"/>
            <w:gridSpan w:val="3"/>
            <w:vAlign w:val="center"/>
          </w:tcPr>
          <w:p w14:paraId="129AF78B"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采购预算</w:t>
            </w:r>
          </w:p>
          <w:p w14:paraId="5E1752C8" w14:textId="77777777" w:rsidR="00E0676E" w:rsidRDefault="00000000">
            <w:pPr>
              <w:spacing w:line="520" w:lineRule="exact"/>
              <w:ind w:firstLineChars="200" w:firstLine="420"/>
              <w:rPr>
                <w:rFonts w:ascii="宋体" w:hAnsi="宋体" w:cs="宋体" w:hint="eastAsia"/>
                <w:szCs w:val="21"/>
              </w:rPr>
            </w:pPr>
            <w:r>
              <w:rPr>
                <w:rFonts w:ascii="宋体" w:hAnsi="宋体" w:cs="宋体" w:hint="eastAsia"/>
                <w:szCs w:val="21"/>
              </w:rPr>
              <w:t>总价不超过</w:t>
            </w:r>
            <w:r>
              <w:rPr>
                <w:rFonts w:ascii="宋体" w:hAnsi="宋体" w:cs="宋体" w:hint="eastAsia"/>
                <w:color w:val="000000" w:themeColor="text1"/>
                <w:szCs w:val="21"/>
              </w:rPr>
              <w:t>￥16,6900元</w:t>
            </w:r>
            <w:r>
              <w:rPr>
                <w:rFonts w:ascii="宋体" w:hAnsi="宋体" w:cs="宋体" w:hint="eastAsia"/>
                <w:szCs w:val="21"/>
              </w:rPr>
              <w:t>（人民币）。项目期限：自合同签订日起一年。</w:t>
            </w:r>
          </w:p>
          <w:p w14:paraId="3FCFA0D7"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项目要求</w:t>
            </w:r>
          </w:p>
          <w:p w14:paraId="74C958D0" w14:textId="77777777" w:rsidR="00E0676E" w:rsidRDefault="00000000">
            <w:pPr>
              <w:pStyle w:val="ac"/>
              <w:widowControl/>
              <w:shd w:val="clear" w:color="auto" w:fill="FFFFFF"/>
              <w:spacing w:line="520" w:lineRule="exact"/>
              <w:ind w:firstLineChars="200" w:firstLine="420"/>
              <w:rPr>
                <w:rFonts w:ascii="宋体" w:hAnsi="宋体" w:cs="宋体" w:hint="eastAsia"/>
                <w:sz w:val="21"/>
                <w:szCs w:val="21"/>
              </w:rPr>
            </w:pPr>
            <w:r>
              <w:rPr>
                <w:rFonts w:ascii="宋体" w:hAnsi="宋体" w:cs="宋体" w:hint="eastAsia"/>
                <w:sz w:val="21"/>
                <w:szCs w:val="21"/>
              </w:rPr>
              <w:t>（1）</w:t>
            </w:r>
            <w:proofErr w:type="gramStart"/>
            <w:r>
              <w:rPr>
                <w:rFonts w:ascii="宋体" w:hAnsi="宋体" w:cs="宋体" w:hint="eastAsia"/>
                <w:sz w:val="21"/>
                <w:szCs w:val="21"/>
              </w:rPr>
              <w:t>本次维保服务</w:t>
            </w:r>
            <w:proofErr w:type="gramEnd"/>
            <w:r>
              <w:rPr>
                <w:rFonts w:ascii="宋体" w:hAnsi="宋体" w:cs="宋体" w:hint="eastAsia"/>
                <w:sz w:val="21"/>
                <w:szCs w:val="21"/>
              </w:rPr>
              <w:t>期为一年，需要保障标准化考场设备稳定运行，及时排查和处理设备故障和后台软件问题，硬件包括考场、保密室、指挥中心、核心机房以及考卷运送线路上的所有标准化考场设备，软件包括ITC对讲平台、身份验证平台、考场监控平台、屏蔽</w:t>
            </w:r>
            <w:proofErr w:type="gramStart"/>
            <w:r>
              <w:rPr>
                <w:rFonts w:ascii="宋体" w:hAnsi="宋体" w:cs="宋体" w:hint="eastAsia"/>
                <w:sz w:val="21"/>
                <w:szCs w:val="21"/>
              </w:rPr>
              <w:t>仪管理</w:t>
            </w:r>
            <w:proofErr w:type="gramEnd"/>
            <w:r>
              <w:rPr>
                <w:rFonts w:ascii="宋体" w:hAnsi="宋体" w:cs="宋体" w:hint="eastAsia"/>
                <w:sz w:val="21"/>
                <w:szCs w:val="21"/>
              </w:rPr>
              <w:t>平台。如遇重大考试需派遣技术人员驻场保障，并准备好相关备品备件，以最快速度解决突发故障。</w:t>
            </w:r>
          </w:p>
          <w:p w14:paraId="70152D3F" w14:textId="77777777" w:rsidR="00E0676E" w:rsidRDefault="00000000">
            <w:pPr>
              <w:pStyle w:val="ac"/>
              <w:widowControl/>
              <w:shd w:val="clear" w:color="auto" w:fill="FFFFFF"/>
              <w:spacing w:line="520" w:lineRule="exact"/>
              <w:ind w:firstLineChars="200" w:firstLine="420"/>
              <w:rPr>
                <w:rFonts w:ascii="宋体" w:hAnsi="宋体" w:cs="宋体" w:hint="eastAsia"/>
                <w:color w:val="111111"/>
                <w:sz w:val="21"/>
                <w:szCs w:val="21"/>
                <w:shd w:val="clear" w:color="auto" w:fill="FFFFFF"/>
              </w:rPr>
            </w:pPr>
            <w:r>
              <w:rPr>
                <w:rFonts w:ascii="宋体" w:hAnsi="宋体" w:cs="宋体" w:hint="eastAsia"/>
                <w:sz w:val="21"/>
                <w:szCs w:val="21"/>
              </w:rPr>
              <w:t>（2）服务商应按服务要求指派专业技术人员完成各项服务，保证系统正常运行，并提供验收文档，验收文档包括合同、标准化考场</w:t>
            </w:r>
            <w:proofErr w:type="gramStart"/>
            <w:r>
              <w:rPr>
                <w:rFonts w:ascii="宋体" w:hAnsi="宋体" w:cs="宋体" w:hint="eastAsia"/>
                <w:sz w:val="21"/>
                <w:szCs w:val="21"/>
              </w:rPr>
              <w:t>系统维保服务</w:t>
            </w:r>
            <w:proofErr w:type="gramEnd"/>
            <w:r>
              <w:rPr>
                <w:rFonts w:ascii="宋体" w:hAnsi="宋体" w:cs="宋体" w:hint="eastAsia"/>
                <w:sz w:val="21"/>
                <w:szCs w:val="21"/>
              </w:rPr>
              <w:t>单、重大考试驻场保障服务单等材料。标准如下：</w:t>
            </w:r>
          </w:p>
          <w:p w14:paraId="789AF6EE" w14:textId="77777777" w:rsidR="00E0676E" w:rsidRDefault="00000000">
            <w:pPr>
              <w:pStyle w:val="ac"/>
              <w:widowControl/>
              <w:shd w:val="clear" w:color="auto" w:fill="FFFFFF"/>
              <w:spacing w:line="520" w:lineRule="exact"/>
              <w:ind w:firstLineChars="200" w:firstLine="420"/>
              <w:rPr>
                <w:rFonts w:ascii="宋体" w:hAnsi="宋体" w:cs="宋体" w:hint="eastAsia"/>
                <w:sz w:val="21"/>
                <w:szCs w:val="21"/>
              </w:rPr>
            </w:pPr>
            <w:r>
              <w:rPr>
                <w:rFonts w:ascii="宋体" w:hAnsi="宋体" w:cs="宋体" w:hint="eastAsia"/>
                <w:sz w:val="21"/>
                <w:szCs w:val="21"/>
              </w:rPr>
              <w:t>1、服务商应指派具有丰富经验的技术人员负责各类重大考试保障，能及时处理设备突发故障。</w:t>
            </w:r>
          </w:p>
          <w:p w14:paraId="6C0002F7" w14:textId="77777777" w:rsidR="00E0676E" w:rsidRDefault="00000000">
            <w:pPr>
              <w:pStyle w:val="ac"/>
              <w:widowControl/>
              <w:shd w:val="clear" w:color="auto" w:fill="FFFFFF"/>
              <w:spacing w:line="520" w:lineRule="exact"/>
              <w:ind w:firstLineChars="200" w:firstLine="420"/>
              <w:rPr>
                <w:rFonts w:ascii="宋体" w:hAnsi="宋体" w:cs="宋体" w:hint="eastAsia"/>
                <w:sz w:val="21"/>
                <w:szCs w:val="21"/>
              </w:rPr>
            </w:pPr>
            <w:r>
              <w:rPr>
                <w:rFonts w:ascii="宋体" w:hAnsi="宋体" w:cs="宋体" w:hint="eastAsia"/>
                <w:sz w:val="21"/>
                <w:szCs w:val="21"/>
              </w:rPr>
              <w:t>2、验收文档包括：</w:t>
            </w:r>
          </w:p>
          <w:p w14:paraId="34324C9B" w14:textId="77777777" w:rsidR="00E0676E" w:rsidRDefault="00000000">
            <w:pPr>
              <w:ind w:firstLineChars="300" w:firstLine="630"/>
              <w:rPr>
                <w:rFonts w:ascii="宋体" w:hAnsi="宋体" w:hint="eastAsia"/>
                <w:szCs w:val="21"/>
              </w:rPr>
            </w:pPr>
            <w:r>
              <w:rPr>
                <w:rFonts w:ascii="宋体" w:hAnsi="宋体" w:cs="宋体" w:hint="eastAsia"/>
                <w:kern w:val="0"/>
                <w:szCs w:val="21"/>
              </w:rPr>
              <w:fldChar w:fldCharType="begin"/>
            </w:r>
            <w:r>
              <w:rPr>
                <w:rFonts w:ascii="宋体" w:hAnsi="宋体" w:cs="宋体" w:hint="eastAsia"/>
                <w:kern w:val="0"/>
                <w:szCs w:val="21"/>
              </w:rPr>
              <w:instrText xml:space="preserve"> = 1 \* GB2 </w:instrText>
            </w:r>
            <w:r>
              <w:rPr>
                <w:rFonts w:ascii="宋体" w:hAnsi="宋体" w:cs="宋体" w:hint="eastAsia"/>
                <w:kern w:val="0"/>
                <w:szCs w:val="21"/>
              </w:rPr>
              <w:fldChar w:fldCharType="separate"/>
            </w:r>
            <w:r>
              <w:rPr>
                <w:rFonts w:ascii="宋体" w:hAnsi="宋体" w:cs="宋体" w:hint="eastAsia"/>
                <w:kern w:val="0"/>
                <w:szCs w:val="21"/>
              </w:rPr>
              <w:t>⑴</w:t>
            </w:r>
            <w:r>
              <w:rPr>
                <w:rFonts w:ascii="宋体" w:hAnsi="宋体" w:cs="宋体" w:hint="eastAsia"/>
                <w:kern w:val="0"/>
                <w:szCs w:val="21"/>
              </w:rPr>
              <w:fldChar w:fldCharType="end"/>
            </w:r>
            <w:r>
              <w:rPr>
                <w:rFonts w:ascii="宋体" w:hAnsi="宋体" w:cs="宋体" w:hint="eastAsia"/>
                <w:kern w:val="0"/>
                <w:szCs w:val="21"/>
              </w:rPr>
              <w:t xml:space="preserve"> 标准化</w:t>
            </w:r>
            <w:r>
              <w:rPr>
                <w:rFonts w:ascii="宋体" w:hAnsi="宋体" w:hint="eastAsia"/>
                <w:szCs w:val="21"/>
              </w:rPr>
              <w:t>考场</w:t>
            </w:r>
            <w:proofErr w:type="gramStart"/>
            <w:r>
              <w:rPr>
                <w:rFonts w:ascii="宋体" w:hAnsi="宋体" w:hint="eastAsia"/>
                <w:szCs w:val="21"/>
              </w:rPr>
              <w:t>系统维保服务</w:t>
            </w:r>
            <w:proofErr w:type="gramEnd"/>
            <w:r>
              <w:rPr>
                <w:rFonts w:ascii="宋体" w:hAnsi="宋体" w:hint="eastAsia"/>
                <w:szCs w:val="21"/>
              </w:rPr>
              <w:t>单</w:t>
            </w:r>
            <w:r>
              <w:rPr>
                <w:rFonts w:ascii="宋体" w:hAnsi="宋体" w:cs="宋体" w:hint="eastAsia"/>
                <w:szCs w:val="21"/>
              </w:rPr>
              <w:t>、</w:t>
            </w:r>
            <w:r>
              <w:rPr>
                <w:rFonts w:ascii="宋体" w:hAnsi="宋体" w:hint="eastAsia"/>
                <w:szCs w:val="21"/>
              </w:rPr>
              <w:t>重大考试驻场保障服务单。</w:t>
            </w:r>
          </w:p>
          <w:p w14:paraId="7D1231F1" w14:textId="77777777" w:rsidR="00E0676E" w:rsidRDefault="00000000">
            <w:pPr>
              <w:ind w:firstLineChars="300" w:firstLine="630"/>
              <w:rPr>
                <w:rFonts w:asciiTheme="minorEastAsia" w:eastAsiaTheme="minorEastAsia" w:hAnsiTheme="minorEastAsia" w:hint="eastAsia"/>
                <w:szCs w:val="21"/>
              </w:rPr>
            </w:pPr>
            <w:r>
              <w:rPr>
                <w:rFonts w:ascii="宋体" w:hAnsi="宋体" w:hint="eastAsia"/>
                <w:szCs w:val="21"/>
              </w:rPr>
              <w:lastRenderedPageBreak/>
              <w:fldChar w:fldCharType="begin"/>
            </w:r>
            <w:r>
              <w:rPr>
                <w:rFonts w:ascii="宋体" w:hAnsi="宋体" w:hint="eastAsia"/>
                <w:szCs w:val="21"/>
              </w:rPr>
              <w:instrText xml:space="preserve"> = 2 \* GB2 </w:instrText>
            </w:r>
            <w:r>
              <w:rPr>
                <w:rFonts w:ascii="宋体" w:hAnsi="宋体" w:hint="eastAsia"/>
                <w:szCs w:val="21"/>
              </w:rPr>
              <w:fldChar w:fldCharType="separate"/>
            </w:r>
            <w:r>
              <w:rPr>
                <w:rFonts w:ascii="宋体" w:hAnsi="宋体" w:hint="eastAsia"/>
                <w:szCs w:val="21"/>
              </w:rPr>
              <w:t>⑵</w:t>
            </w:r>
            <w:r>
              <w:rPr>
                <w:rFonts w:ascii="宋体" w:hAnsi="宋体" w:hint="eastAsia"/>
                <w:szCs w:val="21"/>
              </w:rPr>
              <w:fldChar w:fldCharType="end"/>
            </w:r>
            <w:r>
              <w:rPr>
                <w:rFonts w:ascii="宋体" w:hAnsi="宋体" w:hint="eastAsia"/>
                <w:szCs w:val="21"/>
              </w:rPr>
              <w:t xml:space="preserve"> 验收报告。</w:t>
            </w:r>
          </w:p>
          <w:p w14:paraId="08B1B146"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服务要求</w:t>
            </w:r>
          </w:p>
          <w:p w14:paraId="23EA918A" w14:textId="77777777" w:rsidR="00E0676E" w:rsidRDefault="00000000">
            <w:pPr>
              <w:numPr>
                <w:ilvl w:val="0"/>
                <w:numId w:val="2"/>
              </w:numPr>
              <w:spacing w:line="520" w:lineRule="exact"/>
              <w:ind w:firstLineChars="200" w:firstLine="420"/>
              <w:contextualSpacing/>
              <w:jc w:val="left"/>
              <w:rPr>
                <w:rFonts w:ascii="宋体" w:hAnsi="宋体" w:hint="eastAsia"/>
                <w:szCs w:val="21"/>
              </w:rPr>
            </w:pPr>
            <w:r>
              <w:rPr>
                <w:rFonts w:ascii="宋体" w:hAnsi="宋体" w:hint="eastAsia"/>
                <w:szCs w:val="21"/>
              </w:rPr>
              <w:t>企业有相关服务经验</w:t>
            </w:r>
            <w:r>
              <w:rPr>
                <w:rFonts w:ascii="宋体" w:hAnsi="宋体"/>
                <w:szCs w:val="21"/>
              </w:rPr>
              <w:t>：供应商须提供</w:t>
            </w:r>
            <w:r>
              <w:rPr>
                <w:rFonts w:ascii="宋体" w:hAnsi="宋体" w:hint="eastAsia"/>
                <w:szCs w:val="21"/>
              </w:rPr>
              <w:t>合作过案例的证明。</w:t>
            </w:r>
          </w:p>
          <w:p w14:paraId="78DE1D11" w14:textId="77777777" w:rsidR="00E0676E" w:rsidRDefault="00000000">
            <w:pPr>
              <w:spacing w:line="520" w:lineRule="exact"/>
              <w:ind w:firstLineChars="200" w:firstLine="420"/>
              <w:contextualSpacing/>
              <w:jc w:val="left"/>
              <w:rPr>
                <w:rFonts w:ascii="宋体" w:hAnsi="宋体" w:cs="宋体" w:hint="eastAsia"/>
                <w:b/>
                <w:bCs/>
                <w:szCs w:val="21"/>
              </w:rPr>
            </w:pPr>
            <w:r>
              <w:rPr>
                <w:rFonts w:ascii="宋体" w:hAnsi="宋体"/>
                <w:szCs w:val="21"/>
              </w:rPr>
              <w:t>2</w:t>
            </w:r>
            <w:r>
              <w:rPr>
                <w:rFonts w:ascii="宋体" w:hAnsi="宋体" w:hint="eastAsia"/>
                <w:szCs w:val="21"/>
              </w:rPr>
              <w:t>. 提供</w:t>
            </w:r>
            <w:r>
              <w:rPr>
                <w:rFonts w:ascii="宋体" w:hAnsi="宋体" w:cs="宋体" w:hint="eastAsia"/>
                <w:bCs/>
                <w:szCs w:val="21"/>
              </w:rPr>
              <w:t>未被列入“信用中国”网站（www.creditchina.gov.cn）【点击“信用服务”项查询】“失信被执行人”、“重大税收违法案件当事人”、“政府采购严重违法失信行为”查询结果记录名单复印件及中国政府采购网（www.ccgp.gov.cn）“政府采购严重违法失信行为”查询结果记录名单扫描件（单位需加盖公章）。</w:t>
            </w:r>
          </w:p>
          <w:p w14:paraId="7C0E0F61"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服务时间</w:t>
            </w:r>
          </w:p>
          <w:p w14:paraId="42710655" w14:textId="77777777" w:rsidR="00E0676E" w:rsidRDefault="00000000">
            <w:pPr>
              <w:spacing w:line="520" w:lineRule="exact"/>
              <w:ind w:firstLineChars="200" w:firstLine="420"/>
              <w:rPr>
                <w:rFonts w:ascii="宋体" w:hAnsi="宋体" w:cs="宋体" w:hint="eastAsia"/>
                <w:szCs w:val="21"/>
              </w:rPr>
            </w:pPr>
            <w:r>
              <w:rPr>
                <w:rFonts w:ascii="宋体" w:hAnsi="宋体" w:cs="宋体" w:hint="eastAsia"/>
                <w:szCs w:val="21"/>
              </w:rPr>
              <w:t>本次项目自合同正式签署生效起一年。</w:t>
            </w:r>
          </w:p>
          <w:p w14:paraId="050CBBBB"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维保设备及支付方式</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042"/>
              <w:gridCol w:w="1294"/>
              <w:gridCol w:w="2003"/>
              <w:gridCol w:w="813"/>
              <w:gridCol w:w="839"/>
            </w:tblGrid>
            <w:tr w:rsidR="00E0676E" w14:paraId="2BC5ABD5" w14:textId="77777777">
              <w:trPr>
                <w:trHeight w:val="403"/>
                <w:jc w:val="center"/>
              </w:trPr>
              <w:tc>
                <w:tcPr>
                  <w:tcW w:w="607" w:type="dxa"/>
                  <w:vAlign w:val="center"/>
                </w:tcPr>
                <w:p w14:paraId="548AA809" w14:textId="77777777" w:rsidR="00E0676E" w:rsidRDefault="00000000">
                  <w:pPr>
                    <w:pStyle w:val="af1"/>
                    <w:spacing w:beforeLines="50" w:before="156" w:afterLines="50" w:after="156"/>
                    <w:ind w:firstLineChars="0" w:firstLine="0"/>
                    <w:jc w:val="center"/>
                    <w:rPr>
                      <w:rFonts w:ascii="宋体" w:hAnsi="宋体" w:hint="eastAsia"/>
                      <w:b/>
                      <w:color w:val="000000"/>
                      <w:szCs w:val="21"/>
                    </w:rPr>
                  </w:pPr>
                  <w:r>
                    <w:rPr>
                      <w:rFonts w:ascii="宋体" w:hAnsi="宋体" w:hint="eastAsia"/>
                      <w:b/>
                      <w:color w:val="000000"/>
                      <w:szCs w:val="21"/>
                    </w:rPr>
                    <w:t>序号</w:t>
                  </w:r>
                </w:p>
              </w:tc>
              <w:tc>
                <w:tcPr>
                  <w:tcW w:w="2042" w:type="dxa"/>
                  <w:vAlign w:val="center"/>
                </w:tcPr>
                <w:p w14:paraId="665D3676" w14:textId="77777777" w:rsidR="00E0676E" w:rsidRDefault="00000000">
                  <w:pPr>
                    <w:pStyle w:val="Style17"/>
                    <w:spacing w:beforeLines="50" w:before="156" w:afterLines="50" w:after="156"/>
                    <w:ind w:firstLineChars="0" w:firstLine="0"/>
                    <w:jc w:val="center"/>
                    <w:rPr>
                      <w:rFonts w:ascii="宋体" w:hAnsi="宋体" w:hint="eastAsia"/>
                      <w:b/>
                      <w:color w:val="000000"/>
                      <w:szCs w:val="21"/>
                    </w:rPr>
                  </w:pPr>
                  <w:r>
                    <w:rPr>
                      <w:rFonts w:ascii="宋体" w:hAnsi="宋体" w:hint="eastAsia"/>
                      <w:b/>
                      <w:color w:val="000000"/>
                      <w:szCs w:val="21"/>
                    </w:rPr>
                    <w:t>设备名称</w:t>
                  </w:r>
                </w:p>
              </w:tc>
              <w:tc>
                <w:tcPr>
                  <w:tcW w:w="1294" w:type="dxa"/>
                  <w:vAlign w:val="center"/>
                </w:tcPr>
                <w:p w14:paraId="51888D5F" w14:textId="77777777" w:rsidR="00E0676E" w:rsidRDefault="00000000">
                  <w:pPr>
                    <w:pStyle w:val="af4"/>
                    <w:jc w:val="center"/>
                    <w:rPr>
                      <w:rFonts w:ascii="宋体" w:hAnsi="宋体" w:hint="eastAsia"/>
                      <w:b/>
                      <w:szCs w:val="21"/>
                    </w:rPr>
                  </w:pPr>
                  <w:r>
                    <w:rPr>
                      <w:rFonts w:ascii="宋体" w:hAnsi="宋体" w:hint="eastAsia"/>
                      <w:b/>
                      <w:szCs w:val="21"/>
                    </w:rPr>
                    <w:t>品牌</w:t>
                  </w:r>
                </w:p>
              </w:tc>
              <w:tc>
                <w:tcPr>
                  <w:tcW w:w="2003" w:type="dxa"/>
                  <w:vAlign w:val="center"/>
                </w:tcPr>
                <w:p w14:paraId="246E495B" w14:textId="77777777" w:rsidR="00E0676E" w:rsidRDefault="00000000">
                  <w:pPr>
                    <w:pStyle w:val="af4"/>
                    <w:jc w:val="center"/>
                    <w:rPr>
                      <w:rFonts w:ascii="宋体" w:hAnsi="宋体" w:hint="eastAsia"/>
                      <w:b/>
                      <w:szCs w:val="21"/>
                    </w:rPr>
                  </w:pPr>
                  <w:r>
                    <w:rPr>
                      <w:rFonts w:ascii="宋体" w:hAnsi="宋体" w:hint="eastAsia"/>
                      <w:b/>
                      <w:szCs w:val="21"/>
                    </w:rPr>
                    <w:t>型号</w:t>
                  </w:r>
                </w:p>
              </w:tc>
              <w:tc>
                <w:tcPr>
                  <w:tcW w:w="813" w:type="dxa"/>
                  <w:vAlign w:val="center"/>
                </w:tcPr>
                <w:p w14:paraId="7A81FCA2" w14:textId="77777777" w:rsidR="00E0676E" w:rsidRDefault="00000000">
                  <w:pPr>
                    <w:pStyle w:val="af4"/>
                    <w:jc w:val="center"/>
                    <w:rPr>
                      <w:rFonts w:ascii="宋体" w:hAnsi="宋体" w:hint="eastAsia"/>
                      <w:b/>
                      <w:szCs w:val="21"/>
                    </w:rPr>
                  </w:pPr>
                  <w:r>
                    <w:rPr>
                      <w:rFonts w:ascii="宋体" w:hAnsi="宋体" w:hint="eastAsia"/>
                      <w:b/>
                      <w:szCs w:val="21"/>
                    </w:rPr>
                    <w:t>单位</w:t>
                  </w:r>
                </w:p>
              </w:tc>
              <w:tc>
                <w:tcPr>
                  <w:tcW w:w="839" w:type="dxa"/>
                  <w:vAlign w:val="center"/>
                </w:tcPr>
                <w:p w14:paraId="67C5D693" w14:textId="77777777" w:rsidR="00E0676E" w:rsidRDefault="00000000">
                  <w:pPr>
                    <w:pStyle w:val="af4"/>
                    <w:jc w:val="center"/>
                    <w:rPr>
                      <w:rFonts w:ascii="宋体" w:hAnsi="宋体" w:hint="eastAsia"/>
                      <w:b/>
                      <w:szCs w:val="21"/>
                    </w:rPr>
                  </w:pPr>
                  <w:r>
                    <w:rPr>
                      <w:rFonts w:ascii="宋体" w:hAnsi="宋体" w:hint="eastAsia"/>
                      <w:b/>
                      <w:szCs w:val="21"/>
                    </w:rPr>
                    <w:t>数量</w:t>
                  </w:r>
                </w:p>
              </w:tc>
            </w:tr>
            <w:tr w:rsidR="00E0676E" w14:paraId="6C560F3F" w14:textId="77777777">
              <w:trPr>
                <w:trHeight w:val="268"/>
                <w:jc w:val="center"/>
              </w:trPr>
              <w:tc>
                <w:tcPr>
                  <w:tcW w:w="607" w:type="dxa"/>
                  <w:vAlign w:val="center"/>
                </w:tcPr>
                <w:p w14:paraId="595DC978"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w:t>
                  </w:r>
                </w:p>
              </w:tc>
              <w:tc>
                <w:tcPr>
                  <w:tcW w:w="2042" w:type="dxa"/>
                  <w:vAlign w:val="center"/>
                </w:tcPr>
                <w:p w14:paraId="7E06D82E" w14:textId="77777777" w:rsidR="00E0676E" w:rsidRDefault="00000000">
                  <w:pPr>
                    <w:pStyle w:val="af4"/>
                    <w:rPr>
                      <w:rFonts w:ascii="宋体" w:hAnsi="宋体" w:hint="eastAsia"/>
                      <w:szCs w:val="21"/>
                    </w:rPr>
                  </w:pPr>
                  <w:r>
                    <w:rPr>
                      <w:rFonts w:hint="eastAsia"/>
                      <w:color w:val="4D4D50"/>
                      <w:sz w:val="20"/>
                      <w:szCs w:val="20"/>
                    </w:rPr>
                    <w:t xml:space="preserve">1080P </w:t>
                  </w:r>
                  <w:r>
                    <w:rPr>
                      <w:rFonts w:hint="eastAsia"/>
                      <w:color w:val="4D4D50"/>
                      <w:sz w:val="20"/>
                      <w:szCs w:val="20"/>
                    </w:rPr>
                    <w:t>红外高速球机</w:t>
                  </w:r>
                </w:p>
              </w:tc>
              <w:tc>
                <w:tcPr>
                  <w:tcW w:w="1294" w:type="dxa"/>
                  <w:tcBorders>
                    <w:top w:val="single" w:sz="4" w:space="0" w:color="auto"/>
                    <w:left w:val="nil"/>
                    <w:bottom w:val="single" w:sz="4" w:space="0" w:color="auto"/>
                    <w:right w:val="single" w:sz="4" w:space="0" w:color="auto"/>
                  </w:tcBorders>
                  <w:vAlign w:val="center"/>
                </w:tcPr>
                <w:p w14:paraId="04257799"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single" w:sz="4" w:space="0" w:color="auto"/>
                    <w:left w:val="nil"/>
                    <w:bottom w:val="single" w:sz="4" w:space="0" w:color="auto"/>
                    <w:right w:val="single" w:sz="4" w:space="0" w:color="auto"/>
                  </w:tcBorders>
                  <w:vAlign w:val="center"/>
                </w:tcPr>
                <w:p w14:paraId="5E3FD6E8" w14:textId="77777777" w:rsidR="00E0676E" w:rsidRDefault="00000000">
                  <w:pPr>
                    <w:pStyle w:val="af4"/>
                    <w:jc w:val="center"/>
                    <w:rPr>
                      <w:color w:val="000000"/>
                      <w:sz w:val="20"/>
                      <w:szCs w:val="20"/>
                    </w:rPr>
                  </w:pPr>
                  <w:r>
                    <w:rPr>
                      <w:rFonts w:hint="eastAsia"/>
                      <w:color w:val="000000"/>
                      <w:sz w:val="20"/>
                      <w:szCs w:val="20"/>
                    </w:rPr>
                    <w:t>IPC425-F223-N</w:t>
                  </w:r>
                </w:p>
              </w:tc>
              <w:tc>
                <w:tcPr>
                  <w:tcW w:w="813" w:type="dxa"/>
                  <w:vAlign w:val="center"/>
                </w:tcPr>
                <w:p w14:paraId="100A984F"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single" w:sz="4" w:space="0" w:color="auto"/>
                    <w:left w:val="nil"/>
                    <w:bottom w:val="single" w:sz="4" w:space="0" w:color="auto"/>
                    <w:right w:val="single" w:sz="4" w:space="0" w:color="auto"/>
                  </w:tcBorders>
                  <w:vAlign w:val="center"/>
                </w:tcPr>
                <w:p w14:paraId="0181D1B0" w14:textId="77777777" w:rsidR="00E0676E" w:rsidRDefault="00000000">
                  <w:pPr>
                    <w:pStyle w:val="af4"/>
                    <w:jc w:val="center"/>
                    <w:rPr>
                      <w:rFonts w:ascii="宋体" w:hAnsi="宋体" w:hint="eastAsia"/>
                      <w:szCs w:val="21"/>
                    </w:rPr>
                  </w:pPr>
                  <w:r>
                    <w:rPr>
                      <w:rFonts w:eastAsia="等线"/>
                      <w:color w:val="5D5E62"/>
                      <w:sz w:val="20"/>
                      <w:szCs w:val="20"/>
                    </w:rPr>
                    <w:t>3</w:t>
                  </w:r>
                </w:p>
              </w:tc>
            </w:tr>
            <w:tr w:rsidR="00E0676E" w14:paraId="7E6F7701" w14:textId="77777777">
              <w:trPr>
                <w:trHeight w:val="275"/>
                <w:jc w:val="center"/>
              </w:trPr>
              <w:tc>
                <w:tcPr>
                  <w:tcW w:w="607" w:type="dxa"/>
                  <w:vAlign w:val="center"/>
                </w:tcPr>
                <w:p w14:paraId="3C93DA93"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w:t>
                  </w:r>
                </w:p>
              </w:tc>
              <w:tc>
                <w:tcPr>
                  <w:tcW w:w="2042" w:type="dxa"/>
                  <w:vAlign w:val="center"/>
                </w:tcPr>
                <w:p w14:paraId="0F3513FE" w14:textId="77777777" w:rsidR="00E0676E" w:rsidRDefault="00000000">
                  <w:pPr>
                    <w:pStyle w:val="af4"/>
                    <w:rPr>
                      <w:rFonts w:ascii="宋体" w:hAnsi="宋体" w:hint="eastAsia"/>
                      <w:szCs w:val="21"/>
                    </w:rPr>
                  </w:pPr>
                  <w:r>
                    <w:rPr>
                      <w:rFonts w:hint="eastAsia"/>
                      <w:color w:val="4D4D50"/>
                      <w:sz w:val="20"/>
                      <w:szCs w:val="20"/>
                    </w:rPr>
                    <w:t xml:space="preserve">1080P </w:t>
                  </w:r>
                  <w:r>
                    <w:rPr>
                      <w:rFonts w:hint="eastAsia"/>
                      <w:color w:val="4D4D50"/>
                      <w:sz w:val="20"/>
                      <w:szCs w:val="20"/>
                    </w:rPr>
                    <w:t>红外防水枪机</w:t>
                  </w:r>
                </w:p>
              </w:tc>
              <w:tc>
                <w:tcPr>
                  <w:tcW w:w="1294" w:type="dxa"/>
                  <w:tcBorders>
                    <w:top w:val="nil"/>
                    <w:left w:val="nil"/>
                    <w:bottom w:val="single" w:sz="4" w:space="0" w:color="auto"/>
                    <w:right w:val="single" w:sz="4" w:space="0" w:color="auto"/>
                  </w:tcBorders>
                  <w:vAlign w:val="center"/>
                </w:tcPr>
                <w:p w14:paraId="75DB29B8"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5CCB8AEF" w14:textId="77777777" w:rsidR="00E0676E" w:rsidRDefault="00000000">
                  <w:pPr>
                    <w:pStyle w:val="af4"/>
                    <w:jc w:val="center"/>
                    <w:rPr>
                      <w:color w:val="000000"/>
                      <w:sz w:val="20"/>
                      <w:szCs w:val="20"/>
                    </w:rPr>
                  </w:pPr>
                  <w:r>
                    <w:rPr>
                      <w:rFonts w:hint="eastAsia"/>
                      <w:color w:val="000000"/>
                      <w:sz w:val="20"/>
                      <w:szCs w:val="20"/>
                    </w:rPr>
                    <w:t>IPC2252</w:t>
                  </w:r>
                </w:p>
              </w:tc>
              <w:tc>
                <w:tcPr>
                  <w:tcW w:w="813" w:type="dxa"/>
                  <w:vAlign w:val="center"/>
                </w:tcPr>
                <w:p w14:paraId="55B79176"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7E542DD6" w14:textId="77777777" w:rsidR="00E0676E" w:rsidRDefault="00000000">
                  <w:pPr>
                    <w:pStyle w:val="af4"/>
                    <w:jc w:val="center"/>
                    <w:rPr>
                      <w:rFonts w:ascii="宋体" w:hAnsi="宋体" w:hint="eastAsia"/>
                      <w:szCs w:val="21"/>
                    </w:rPr>
                  </w:pPr>
                  <w:r>
                    <w:rPr>
                      <w:rFonts w:eastAsia="等线"/>
                      <w:color w:val="4D4D50"/>
                      <w:sz w:val="20"/>
                      <w:szCs w:val="20"/>
                    </w:rPr>
                    <w:t>46</w:t>
                  </w:r>
                </w:p>
              </w:tc>
            </w:tr>
            <w:tr w:rsidR="00E0676E" w14:paraId="1A6DFC33" w14:textId="77777777">
              <w:trPr>
                <w:trHeight w:val="371"/>
                <w:jc w:val="center"/>
              </w:trPr>
              <w:tc>
                <w:tcPr>
                  <w:tcW w:w="607" w:type="dxa"/>
                  <w:vAlign w:val="center"/>
                </w:tcPr>
                <w:p w14:paraId="58BCF821"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w:t>
                  </w:r>
                </w:p>
              </w:tc>
              <w:tc>
                <w:tcPr>
                  <w:tcW w:w="2042" w:type="dxa"/>
                  <w:vAlign w:val="center"/>
                </w:tcPr>
                <w:p w14:paraId="64880073" w14:textId="77777777" w:rsidR="00E0676E" w:rsidRDefault="00000000">
                  <w:pPr>
                    <w:pStyle w:val="af4"/>
                    <w:rPr>
                      <w:rFonts w:ascii="宋体" w:hAnsi="宋体" w:hint="eastAsia"/>
                      <w:bCs/>
                      <w:szCs w:val="21"/>
                    </w:rPr>
                  </w:pPr>
                  <w:r>
                    <w:rPr>
                      <w:rFonts w:hint="eastAsia"/>
                      <w:color w:val="4D4D50"/>
                      <w:sz w:val="20"/>
                      <w:szCs w:val="20"/>
                    </w:rPr>
                    <w:t>电梯半球摄像机</w:t>
                  </w:r>
                </w:p>
              </w:tc>
              <w:tc>
                <w:tcPr>
                  <w:tcW w:w="1294" w:type="dxa"/>
                  <w:tcBorders>
                    <w:top w:val="nil"/>
                    <w:left w:val="nil"/>
                    <w:bottom w:val="single" w:sz="4" w:space="0" w:color="auto"/>
                    <w:right w:val="single" w:sz="4" w:space="0" w:color="auto"/>
                  </w:tcBorders>
                  <w:vAlign w:val="center"/>
                </w:tcPr>
                <w:p w14:paraId="6B3E3E61"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4E7BE801" w14:textId="77777777" w:rsidR="00E0676E" w:rsidRDefault="00000000">
                  <w:pPr>
                    <w:pStyle w:val="af4"/>
                    <w:jc w:val="center"/>
                    <w:rPr>
                      <w:color w:val="000000"/>
                      <w:sz w:val="20"/>
                      <w:szCs w:val="20"/>
                    </w:rPr>
                  </w:pPr>
                  <w:r>
                    <w:rPr>
                      <w:rFonts w:hint="eastAsia"/>
                      <w:color w:val="000000"/>
                      <w:sz w:val="20"/>
                      <w:szCs w:val="20"/>
                    </w:rPr>
                    <w:t>IPC2240</w:t>
                  </w:r>
                </w:p>
              </w:tc>
              <w:tc>
                <w:tcPr>
                  <w:tcW w:w="813" w:type="dxa"/>
                  <w:vAlign w:val="center"/>
                </w:tcPr>
                <w:p w14:paraId="50861C49"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43F7F48F" w14:textId="77777777" w:rsidR="00E0676E" w:rsidRDefault="00000000">
                  <w:pPr>
                    <w:pStyle w:val="af4"/>
                    <w:jc w:val="center"/>
                    <w:rPr>
                      <w:rFonts w:ascii="宋体" w:hAnsi="宋体" w:hint="eastAsia"/>
                      <w:szCs w:val="21"/>
                    </w:rPr>
                  </w:pPr>
                  <w:r>
                    <w:rPr>
                      <w:rFonts w:eastAsia="等线"/>
                      <w:color w:val="4D4D50"/>
                      <w:sz w:val="20"/>
                      <w:szCs w:val="20"/>
                    </w:rPr>
                    <w:t>1</w:t>
                  </w:r>
                </w:p>
              </w:tc>
            </w:tr>
            <w:tr w:rsidR="00E0676E" w14:paraId="5356A4DC" w14:textId="77777777">
              <w:trPr>
                <w:trHeight w:val="371"/>
                <w:jc w:val="center"/>
              </w:trPr>
              <w:tc>
                <w:tcPr>
                  <w:tcW w:w="607" w:type="dxa"/>
                  <w:vAlign w:val="center"/>
                </w:tcPr>
                <w:p w14:paraId="153562C4"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4</w:t>
                  </w:r>
                </w:p>
              </w:tc>
              <w:tc>
                <w:tcPr>
                  <w:tcW w:w="2042" w:type="dxa"/>
                  <w:vAlign w:val="center"/>
                </w:tcPr>
                <w:p w14:paraId="3C1AC75B" w14:textId="77777777" w:rsidR="00E0676E" w:rsidRDefault="00000000">
                  <w:pPr>
                    <w:pStyle w:val="af4"/>
                    <w:rPr>
                      <w:rFonts w:ascii="宋体" w:hAnsi="宋体" w:hint="eastAsia"/>
                      <w:szCs w:val="21"/>
                      <w:highlight w:val="yellow"/>
                    </w:rPr>
                  </w:pPr>
                  <w:r>
                    <w:rPr>
                      <w:rFonts w:hint="eastAsia"/>
                      <w:color w:val="4D4D50"/>
                      <w:sz w:val="20"/>
                      <w:szCs w:val="20"/>
                    </w:rPr>
                    <w:t xml:space="preserve">1080P </w:t>
                  </w:r>
                  <w:r>
                    <w:rPr>
                      <w:rFonts w:hint="eastAsia"/>
                      <w:color w:val="4D4D50"/>
                      <w:sz w:val="20"/>
                      <w:szCs w:val="20"/>
                    </w:rPr>
                    <w:t>红外防暴半球摄像机</w:t>
                  </w:r>
                </w:p>
              </w:tc>
              <w:tc>
                <w:tcPr>
                  <w:tcW w:w="1294" w:type="dxa"/>
                  <w:tcBorders>
                    <w:top w:val="nil"/>
                    <w:left w:val="nil"/>
                    <w:bottom w:val="single" w:sz="4" w:space="0" w:color="auto"/>
                    <w:right w:val="single" w:sz="4" w:space="0" w:color="auto"/>
                  </w:tcBorders>
                  <w:vAlign w:val="center"/>
                </w:tcPr>
                <w:p w14:paraId="745E30B1"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0DB52C32" w14:textId="77777777" w:rsidR="00E0676E" w:rsidRDefault="00000000">
                  <w:pPr>
                    <w:pStyle w:val="af4"/>
                    <w:jc w:val="center"/>
                    <w:rPr>
                      <w:color w:val="000000"/>
                      <w:sz w:val="20"/>
                      <w:szCs w:val="20"/>
                    </w:rPr>
                  </w:pPr>
                  <w:r>
                    <w:rPr>
                      <w:rFonts w:hint="eastAsia"/>
                      <w:color w:val="000000"/>
                      <w:sz w:val="20"/>
                      <w:szCs w:val="20"/>
                    </w:rPr>
                    <w:t>IPC2233-FN-SIR</w:t>
                  </w:r>
                </w:p>
              </w:tc>
              <w:tc>
                <w:tcPr>
                  <w:tcW w:w="813" w:type="dxa"/>
                  <w:vAlign w:val="center"/>
                </w:tcPr>
                <w:p w14:paraId="6B24132E"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6200CA1D" w14:textId="77777777" w:rsidR="00E0676E" w:rsidRDefault="00000000">
                  <w:pPr>
                    <w:pStyle w:val="af4"/>
                    <w:jc w:val="center"/>
                    <w:rPr>
                      <w:rFonts w:ascii="宋体" w:hAnsi="宋体" w:hint="eastAsia"/>
                      <w:szCs w:val="21"/>
                    </w:rPr>
                  </w:pPr>
                  <w:r>
                    <w:rPr>
                      <w:rFonts w:eastAsia="等线"/>
                      <w:color w:val="4D4D50"/>
                      <w:sz w:val="20"/>
                      <w:szCs w:val="20"/>
                    </w:rPr>
                    <w:t>257</w:t>
                  </w:r>
                </w:p>
              </w:tc>
            </w:tr>
            <w:tr w:rsidR="00E0676E" w14:paraId="5C9C2E3F" w14:textId="77777777">
              <w:trPr>
                <w:trHeight w:val="371"/>
                <w:jc w:val="center"/>
              </w:trPr>
              <w:tc>
                <w:tcPr>
                  <w:tcW w:w="607" w:type="dxa"/>
                  <w:vAlign w:val="center"/>
                </w:tcPr>
                <w:p w14:paraId="01BFBB91"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5</w:t>
                  </w:r>
                </w:p>
              </w:tc>
              <w:tc>
                <w:tcPr>
                  <w:tcW w:w="2042" w:type="dxa"/>
                  <w:vAlign w:val="center"/>
                </w:tcPr>
                <w:p w14:paraId="338B5775" w14:textId="77777777" w:rsidR="00E0676E" w:rsidRDefault="00000000">
                  <w:pPr>
                    <w:pStyle w:val="af4"/>
                    <w:rPr>
                      <w:rFonts w:ascii="宋体" w:hAnsi="宋体" w:hint="eastAsia"/>
                      <w:szCs w:val="21"/>
                      <w:highlight w:val="yellow"/>
                    </w:rPr>
                  </w:pPr>
                  <w:r>
                    <w:rPr>
                      <w:rFonts w:hint="eastAsia"/>
                      <w:color w:val="4D4D50"/>
                      <w:sz w:val="20"/>
                      <w:szCs w:val="20"/>
                    </w:rPr>
                    <w:t>拾音器</w:t>
                  </w:r>
                </w:p>
              </w:tc>
              <w:tc>
                <w:tcPr>
                  <w:tcW w:w="1294" w:type="dxa"/>
                  <w:tcBorders>
                    <w:top w:val="nil"/>
                    <w:left w:val="nil"/>
                    <w:bottom w:val="single" w:sz="4" w:space="0" w:color="auto"/>
                    <w:right w:val="single" w:sz="4" w:space="0" w:color="auto"/>
                  </w:tcBorders>
                  <w:vAlign w:val="center"/>
                </w:tcPr>
                <w:p w14:paraId="0B6ABFB8"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4B5CDFA8" w14:textId="77777777" w:rsidR="00E0676E" w:rsidRDefault="00000000">
                  <w:pPr>
                    <w:pStyle w:val="af4"/>
                    <w:jc w:val="center"/>
                    <w:rPr>
                      <w:color w:val="000000"/>
                      <w:sz w:val="20"/>
                      <w:szCs w:val="20"/>
                    </w:rPr>
                  </w:pPr>
                  <w:r>
                    <w:rPr>
                      <w:rFonts w:hint="eastAsia"/>
                      <w:color w:val="000000"/>
                      <w:sz w:val="20"/>
                      <w:szCs w:val="20"/>
                    </w:rPr>
                    <w:t>1320SQ-KD</w:t>
                  </w:r>
                </w:p>
              </w:tc>
              <w:tc>
                <w:tcPr>
                  <w:tcW w:w="813" w:type="dxa"/>
                  <w:vAlign w:val="center"/>
                </w:tcPr>
                <w:p w14:paraId="03A6FCAD"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383822CF" w14:textId="77777777" w:rsidR="00E0676E" w:rsidRDefault="00000000">
                  <w:pPr>
                    <w:pStyle w:val="af4"/>
                    <w:jc w:val="center"/>
                    <w:rPr>
                      <w:rFonts w:ascii="宋体" w:hAnsi="宋体" w:hint="eastAsia"/>
                      <w:szCs w:val="21"/>
                    </w:rPr>
                  </w:pPr>
                  <w:r>
                    <w:rPr>
                      <w:rFonts w:eastAsia="等线"/>
                      <w:color w:val="4D4D50"/>
                      <w:sz w:val="20"/>
                      <w:szCs w:val="20"/>
                    </w:rPr>
                    <w:t>84</w:t>
                  </w:r>
                </w:p>
              </w:tc>
            </w:tr>
            <w:tr w:rsidR="00E0676E" w14:paraId="576CE2A0" w14:textId="77777777">
              <w:trPr>
                <w:trHeight w:val="371"/>
                <w:jc w:val="center"/>
              </w:trPr>
              <w:tc>
                <w:tcPr>
                  <w:tcW w:w="607" w:type="dxa"/>
                  <w:vAlign w:val="center"/>
                </w:tcPr>
                <w:p w14:paraId="6EA718ED"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6</w:t>
                  </w:r>
                </w:p>
              </w:tc>
              <w:tc>
                <w:tcPr>
                  <w:tcW w:w="2042" w:type="dxa"/>
                  <w:vAlign w:val="center"/>
                </w:tcPr>
                <w:p w14:paraId="1B742779" w14:textId="77777777" w:rsidR="00E0676E" w:rsidRDefault="00000000">
                  <w:pPr>
                    <w:pStyle w:val="af4"/>
                    <w:rPr>
                      <w:rFonts w:ascii="宋体" w:hAnsi="宋体" w:hint="eastAsia"/>
                      <w:szCs w:val="21"/>
                      <w:highlight w:val="yellow"/>
                    </w:rPr>
                  </w:pPr>
                  <w:r>
                    <w:rPr>
                      <w:rFonts w:hint="eastAsia"/>
                      <w:color w:val="4D4D50"/>
                      <w:sz w:val="20"/>
                      <w:szCs w:val="20"/>
                    </w:rPr>
                    <w:t>硬盘录像机</w:t>
                  </w:r>
                </w:p>
              </w:tc>
              <w:tc>
                <w:tcPr>
                  <w:tcW w:w="1294" w:type="dxa"/>
                  <w:tcBorders>
                    <w:top w:val="nil"/>
                    <w:left w:val="nil"/>
                    <w:bottom w:val="single" w:sz="4" w:space="0" w:color="auto"/>
                    <w:right w:val="single" w:sz="4" w:space="0" w:color="auto"/>
                  </w:tcBorders>
                  <w:vAlign w:val="center"/>
                </w:tcPr>
                <w:p w14:paraId="38CF2D86"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395C8E19" w14:textId="77777777" w:rsidR="00E0676E" w:rsidRDefault="00000000">
                  <w:pPr>
                    <w:pStyle w:val="af4"/>
                    <w:jc w:val="center"/>
                    <w:rPr>
                      <w:color w:val="000000"/>
                      <w:sz w:val="20"/>
                      <w:szCs w:val="20"/>
                    </w:rPr>
                  </w:pPr>
                  <w:r>
                    <w:rPr>
                      <w:rFonts w:hint="eastAsia"/>
                      <w:color w:val="000000"/>
                      <w:sz w:val="20"/>
                      <w:szCs w:val="20"/>
                    </w:rPr>
                    <w:t>NVR2882-16032A</w:t>
                  </w:r>
                </w:p>
              </w:tc>
              <w:tc>
                <w:tcPr>
                  <w:tcW w:w="813" w:type="dxa"/>
                  <w:vAlign w:val="center"/>
                </w:tcPr>
                <w:p w14:paraId="521B0BAC"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729BA098" w14:textId="77777777" w:rsidR="00E0676E" w:rsidRDefault="00000000">
                  <w:pPr>
                    <w:pStyle w:val="af4"/>
                    <w:jc w:val="center"/>
                    <w:rPr>
                      <w:rFonts w:ascii="宋体" w:hAnsi="宋体" w:hint="eastAsia"/>
                      <w:szCs w:val="21"/>
                    </w:rPr>
                  </w:pPr>
                  <w:r>
                    <w:rPr>
                      <w:rFonts w:eastAsia="等线"/>
                      <w:color w:val="4D4D50"/>
                      <w:sz w:val="20"/>
                      <w:szCs w:val="20"/>
                    </w:rPr>
                    <w:t>1</w:t>
                  </w:r>
                </w:p>
              </w:tc>
            </w:tr>
            <w:tr w:rsidR="00E0676E" w14:paraId="6B99A158" w14:textId="77777777">
              <w:trPr>
                <w:trHeight w:val="371"/>
                <w:jc w:val="center"/>
              </w:trPr>
              <w:tc>
                <w:tcPr>
                  <w:tcW w:w="607" w:type="dxa"/>
                  <w:vAlign w:val="center"/>
                </w:tcPr>
                <w:p w14:paraId="073EF443"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7</w:t>
                  </w:r>
                </w:p>
              </w:tc>
              <w:tc>
                <w:tcPr>
                  <w:tcW w:w="2042" w:type="dxa"/>
                  <w:vAlign w:val="center"/>
                </w:tcPr>
                <w:p w14:paraId="152D638B" w14:textId="77777777" w:rsidR="00E0676E" w:rsidRDefault="00000000">
                  <w:pPr>
                    <w:pStyle w:val="af4"/>
                    <w:rPr>
                      <w:rFonts w:ascii="宋体" w:hAnsi="宋体" w:hint="eastAsia"/>
                      <w:szCs w:val="21"/>
                      <w:highlight w:val="yellow"/>
                    </w:rPr>
                  </w:pPr>
                  <w:r>
                    <w:rPr>
                      <w:rFonts w:hint="eastAsia"/>
                      <w:color w:val="4D4D50"/>
                      <w:sz w:val="20"/>
                      <w:szCs w:val="20"/>
                    </w:rPr>
                    <w:t>视频监控管理平台扩容</w:t>
                  </w:r>
                </w:p>
              </w:tc>
              <w:tc>
                <w:tcPr>
                  <w:tcW w:w="1294" w:type="dxa"/>
                  <w:tcBorders>
                    <w:top w:val="nil"/>
                    <w:left w:val="nil"/>
                    <w:bottom w:val="single" w:sz="4" w:space="0" w:color="auto"/>
                    <w:right w:val="single" w:sz="4" w:space="0" w:color="auto"/>
                  </w:tcBorders>
                  <w:vAlign w:val="center"/>
                </w:tcPr>
                <w:p w14:paraId="7A5FF5B8"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3903917E" w14:textId="77777777" w:rsidR="00E0676E" w:rsidRDefault="00000000">
                  <w:pPr>
                    <w:pStyle w:val="af4"/>
                    <w:jc w:val="center"/>
                    <w:rPr>
                      <w:color w:val="000000"/>
                      <w:sz w:val="20"/>
                      <w:szCs w:val="20"/>
                    </w:rPr>
                  </w:pPr>
                  <w:r>
                    <w:rPr>
                      <w:rFonts w:hint="eastAsia"/>
                      <w:color w:val="000000"/>
                      <w:sz w:val="20"/>
                      <w:szCs w:val="20"/>
                    </w:rPr>
                    <w:t>KDM2801H-G2</w:t>
                  </w:r>
                </w:p>
              </w:tc>
              <w:tc>
                <w:tcPr>
                  <w:tcW w:w="813" w:type="dxa"/>
                  <w:vAlign w:val="center"/>
                </w:tcPr>
                <w:p w14:paraId="09507DA0"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6FF02A74" w14:textId="77777777" w:rsidR="00E0676E" w:rsidRDefault="00000000">
                  <w:pPr>
                    <w:pStyle w:val="af4"/>
                    <w:jc w:val="center"/>
                    <w:rPr>
                      <w:rFonts w:ascii="宋体" w:hAnsi="宋体" w:hint="eastAsia"/>
                      <w:szCs w:val="21"/>
                    </w:rPr>
                  </w:pPr>
                  <w:r>
                    <w:rPr>
                      <w:rFonts w:eastAsia="等线"/>
                      <w:color w:val="4D4D50"/>
                      <w:sz w:val="20"/>
                      <w:szCs w:val="20"/>
                    </w:rPr>
                    <w:t>1</w:t>
                  </w:r>
                </w:p>
              </w:tc>
            </w:tr>
            <w:tr w:rsidR="00E0676E" w14:paraId="0352D7D5" w14:textId="77777777">
              <w:trPr>
                <w:trHeight w:val="371"/>
                <w:jc w:val="center"/>
              </w:trPr>
              <w:tc>
                <w:tcPr>
                  <w:tcW w:w="607" w:type="dxa"/>
                  <w:vAlign w:val="center"/>
                </w:tcPr>
                <w:p w14:paraId="7FCF9AE3"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8</w:t>
                  </w:r>
                </w:p>
              </w:tc>
              <w:tc>
                <w:tcPr>
                  <w:tcW w:w="2042" w:type="dxa"/>
                  <w:vAlign w:val="center"/>
                </w:tcPr>
                <w:p w14:paraId="5A75E249" w14:textId="77777777" w:rsidR="00E0676E" w:rsidRDefault="00000000">
                  <w:pPr>
                    <w:pStyle w:val="af4"/>
                    <w:rPr>
                      <w:rFonts w:ascii="宋体" w:hAnsi="宋体" w:hint="eastAsia"/>
                      <w:szCs w:val="21"/>
                      <w:highlight w:val="yellow"/>
                    </w:rPr>
                  </w:pPr>
                  <w:r>
                    <w:rPr>
                      <w:rFonts w:hint="eastAsia"/>
                      <w:color w:val="5D5E62"/>
                      <w:sz w:val="20"/>
                      <w:szCs w:val="20"/>
                    </w:rPr>
                    <w:t>日常存储阵列</w:t>
                  </w:r>
                </w:p>
              </w:tc>
              <w:tc>
                <w:tcPr>
                  <w:tcW w:w="1294" w:type="dxa"/>
                  <w:tcBorders>
                    <w:top w:val="nil"/>
                    <w:left w:val="nil"/>
                    <w:bottom w:val="single" w:sz="4" w:space="0" w:color="auto"/>
                    <w:right w:val="single" w:sz="4" w:space="0" w:color="auto"/>
                  </w:tcBorders>
                  <w:vAlign w:val="center"/>
                </w:tcPr>
                <w:p w14:paraId="364C6851" w14:textId="77777777" w:rsidR="00E0676E" w:rsidRDefault="00000000">
                  <w:pPr>
                    <w:pStyle w:val="af4"/>
                    <w:jc w:val="center"/>
                    <w:rPr>
                      <w:color w:val="000000"/>
                      <w:sz w:val="20"/>
                      <w:szCs w:val="20"/>
                    </w:rPr>
                  </w:pPr>
                  <w:r>
                    <w:rPr>
                      <w:rFonts w:hint="eastAsia"/>
                      <w:color w:val="5D5E62"/>
                      <w:sz w:val="20"/>
                      <w:szCs w:val="20"/>
                    </w:rPr>
                    <w:t>科达</w:t>
                  </w:r>
                </w:p>
              </w:tc>
              <w:tc>
                <w:tcPr>
                  <w:tcW w:w="2003" w:type="dxa"/>
                  <w:tcBorders>
                    <w:top w:val="nil"/>
                    <w:left w:val="nil"/>
                    <w:bottom w:val="single" w:sz="4" w:space="0" w:color="auto"/>
                    <w:right w:val="single" w:sz="4" w:space="0" w:color="auto"/>
                  </w:tcBorders>
                  <w:vAlign w:val="center"/>
                </w:tcPr>
                <w:p w14:paraId="3D16C570" w14:textId="77777777" w:rsidR="00E0676E" w:rsidRDefault="00000000">
                  <w:pPr>
                    <w:pStyle w:val="af4"/>
                    <w:jc w:val="center"/>
                    <w:rPr>
                      <w:color w:val="000000"/>
                      <w:sz w:val="20"/>
                      <w:szCs w:val="20"/>
                    </w:rPr>
                  </w:pPr>
                  <w:r>
                    <w:rPr>
                      <w:rFonts w:hint="eastAsia"/>
                      <w:color w:val="000000"/>
                      <w:sz w:val="20"/>
                      <w:szCs w:val="20"/>
                    </w:rPr>
                    <w:t>VS200H</w:t>
                  </w:r>
                </w:p>
              </w:tc>
              <w:tc>
                <w:tcPr>
                  <w:tcW w:w="813" w:type="dxa"/>
                  <w:vAlign w:val="center"/>
                </w:tcPr>
                <w:p w14:paraId="7776F30B"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2956D5BF" w14:textId="77777777" w:rsidR="00E0676E" w:rsidRDefault="00000000">
                  <w:pPr>
                    <w:pStyle w:val="af4"/>
                    <w:jc w:val="center"/>
                    <w:rPr>
                      <w:rFonts w:ascii="宋体" w:hAnsi="宋体" w:hint="eastAsia"/>
                      <w:szCs w:val="21"/>
                    </w:rPr>
                  </w:pPr>
                  <w:r>
                    <w:rPr>
                      <w:rFonts w:eastAsia="等线"/>
                      <w:color w:val="4D4D50"/>
                      <w:sz w:val="20"/>
                      <w:szCs w:val="20"/>
                    </w:rPr>
                    <w:t>3</w:t>
                  </w:r>
                </w:p>
              </w:tc>
            </w:tr>
            <w:tr w:rsidR="00E0676E" w14:paraId="138F1313" w14:textId="77777777">
              <w:trPr>
                <w:trHeight w:val="371"/>
                <w:jc w:val="center"/>
              </w:trPr>
              <w:tc>
                <w:tcPr>
                  <w:tcW w:w="607" w:type="dxa"/>
                  <w:vAlign w:val="center"/>
                </w:tcPr>
                <w:p w14:paraId="08673422"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9</w:t>
                  </w:r>
                </w:p>
              </w:tc>
              <w:tc>
                <w:tcPr>
                  <w:tcW w:w="2042" w:type="dxa"/>
                  <w:vAlign w:val="center"/>
                </w:tcPr>
                <w:p w14:paraId="7A47A137" w14:textId="77777777" w:rsidR="00E0676E" w:rsidRDefault="00000000">
                  <w:pPr>
                    <w:pStyle w:val="af4"/>
                    <w:rPr>
                      <w:rFonts w:ascii="宋体" w:hAnsi="宋体" w:hint="eastAsia"/>
                      <w:szCs w:val="21"/>
                      <w:highlight w:val="yellow"/>
                    </w:rPr>
                  </w:pPr>
                  <w:r>
                    <w:rPr>
                      <w:rFonts w:hint="eastAsia"/>
                      <w:color w:val="4D4D50"/>
                      <w:sz w:val="20"/>
                      <w:szCs w:val="20"/>
                    </w:rPr>
                    <w:t>考试备份存储阵列</w:t>
                  </w:r>
                </w:p>
              </w:tc>
              <w:tc>
                <w:tcPr>
                  <w:tcW w:w="1294" w:type="dxa"/>
                  <w:tcBorders>
                    <w:top w:val="nil"/>
                    <w:left w:val="nil"/>
                    <w:bottom w:val="single" w:sz="4" w:space="0" w:color="auto"/>
                    <w:right w:val="single" w:sz="4" w:space="0" w:color="auto"/>
                  </w:tcBorders>
                  <w:vAlign w:val="center"/>
                </w:tcPr>
                <w:p w14:paraId="479EDFFE"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195CF515" w14:textId="77777777" w:rsidR="00E0676E" w:rsidRDefault="00000000">
                  <w:pPr>
                    <w:pStyle w:val="af4"/>
                    <w:jc w:val="center"/>
                    <w:rPr>
                      <w:color w:val="000000"/>
                      <w:sz w:val="20"/>
                      <w:szCs w:val="20"/>
                    </w:rPr>
                  </w:pPr>
                  <w:r>
                    <w:rPr>
                      <w:rFonts w:hint="eastAsia"/>
                      <w:color w:val="000000"/>
                      <w:sz w:val="20"/>
                      <w:szCs w:val="20"/>
                    </w:rPr>
                    <w:t>VS200G-B</w:t>
                  </w:r>
                </w:p>
              </w:tc>
              <w:tc>
                <w:tcPr>
                  <w:tcW w:w="813" w:type="dxa"/>
                  <w:vAlign w:val="center"/>
                </w:tcPr>
                <w:p w14:paraId="2900A2E8"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187675BA" w14:textId="77777777" w:rsidR="00E0676E" w:rsidRDefault="00000000">
                  <w:pPr>
                    <w:pStyle w:val="af4"/>
                    <w:jc w:val="center"/>
                    <w:rPr>
                      <w:rFonts w:ascii="宋体" w:hAnsi="宋体" w:hint="eastAsia"/>
                      <w:szCs w:val="21"/>
                    </w:rPr>
                  </w:pPr>
                  <w:r>
                    <w:rPr>
                      <w:rFonts w:eastAsia="等线"/>
                      <w:color w:val="4D4D50"/>
                      <w:sz w:val="20"/>
                      <w:szCs w:val="20"/>
                    </w:rPr>
                    <w:t>1</w:t>
                  </w:r>
                </w:p>
              </w:tc>
            </w:tr>
            <w:tr w:rsidR="00E0676E" w14:paraId="0A80EE55" w14:textId="77777777">
              <w:trPr>
                <w:trHeight w:val="371"/>
                <w:jc w:val="center"/>
              </w:trPr>
              <w:tc>
                <w:tcPr>
                  <w:tcW w:w="607" w:type="dxa"/>
                  <w:vAlign w:val="center"/>
                </w:tcPr>
                <w:p w14:paraId="72DB83B6"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10</w:t>
                  </w:r>
                </w:p>
              </w:tc>
              <w:tc>
                <w:tcPr>
                  <w:tcW w:w="2042" w:type="dxa"/>
                  <w:vAlign w:val="center"/>
                </w:tcPr>
                <w:p w14:paraId="6A58C5B7" w14:textId="77777777" w:rsidR="00E0676E" w:rsidRDefault="00000000">
                  <w:pPr>
                    <w:pStyle w:val="af4"/>
                    <w:rPr>
                      <w:rFonts w:ascii="宋体" w:hAnsi="宋体" w:hint="eastAsia"/>
                      <w:szCs w:val="21"/>
                      <w:highlight w:val="yellow"/>
                    </w:rPr>
                  </w:pPr>
                  <w:r>
                    <w:rPr>
                      <w:rFonts w:hint="eastAsia"/>
                      <w:color w:val="4D4D50"/>
                      <w:sz w:val="20"/>
                      <w:szCs w:val="20"/>
                    </w:rPr>
                    <w:t>SIP</w:t>
                  </w:r>
                  <w:r>
                    <w:rPr>
                      <w:rFonts w:hint="eastAsia"/>
                      <w:color w:val="4D4D50"/>
                      <w:sz w:val="20"/>
                      <w:szCs w:val="20"/>
                    </w:rPr>
                    <w:t>网关</w:t>
                  </w:r>
                </w:p>
              </w:tc>
              <w:tc>
                <w:tcPr>
                  <w:tcW w:w="1294" w:type="dxa"/>
                  <w:tcBorders>
                    <w:top w:val="nil"/>
                    <w:left w:val="nil"/>
                    <w:bottom w:val="single" w:sz="4" w:space="0" w:color="auto"/>
                    <w:right w:val="single" w:sz="4" w:space="0" w:color="auto"/>
                  </w:tcBorders>
                  <w:vAlign w:val="center"/>
                </w:tcPr>
                <w:p w14:paraId="72F41FF9"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23F0E0ED" w14:textId="77777777" w:rsidR="00E0676E" w:rsidRDefault="00000000">
                  <w:pPr>
                    <w:pStyle w:val="af4"/>
                    <w:jc w:val="center"/>
                    <w:rPr>
                      <w:color w:val="000000"/>
                      <w:sz w:val="20"/>
                      <w:szCs w:val="20"/>
                    </w:rPr>
                  </w:pPr>
                  <w:r>
                    <w:rPr>
                      <w:rFonts w:hint="eastAsia"/>
                      <w:color w:val="000000"/>
                      <w:sz w:val="20"/>
                      <w:szCs w:val="20"/>
                    </w:rPr>
                    <w:t>VS-G300-A</w:t>
                  </w:r>
                </w:p>
              </w:tc>
              <w:tc>
                <w:tcPr>
                  <w:tcW w:w="813" w:type="dxa"/>
                  <w:vAlign w:val="center"/>
                </w:tcPr>
                <w:p w14:paraId="6AA5ED32"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7A8990B2" w14:textId="77777777" w:rsidR="00E0676E" w:rsidRDefault="00000000">
                  <w:pPr>
                    <w:pStyle w:val="af4"/>
                    <w:jc w:val="center"/>
                    <w:rPr>
                      <w:rFonts w:ascii="宋体" w:hAnsi="宋体" w:hint="eastAsia"/>
                      <w:szCs w:val="21"/>
                    </w:rPr>
                  </w:pPr>
                  <w:r>
                    <w:rPr>
                      <w:rFonts w:eastAsia="等线"/>
                      <w:color w:val="4D4D50"/>
                      <w:sz w:val="20"/>
                      <w:szCs w:val="20"/>
                    </w:rPr>
                    <w:t>2</w:t>
                  </w:r>
                </w:p>
              </w:tc>
            </w:tr>
            <w:tr w:rsidR="00E0676E" w14:paraId="367F3A0C" w14:textId="77777777">
              <w:trPr>
                <w:trHeight w:val="371"/>
                <w:jc w:val="center"/>
              </w:trPr>
              <w:tc>
                <w:tcPr>
                  <w:tcW w:w="607" w:type="dxa"/>
                  <w:vAlign w:val="center"/>
                </w:tcPr>
                <w:p w14:paraId="0F43FB7D"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11</w:t>
                  </w:r>
                </w:p>
              </w:tc>
              <w:tc>
                <w:tcPr>
                  <w:tcW w:w="2042" w:type="dxa"/>
                  <w:vAlign w:val="center"/>
                </w:tcPr>
                <w:p w14:paraId="3E139E43" w14:textId="77777777" w:rsidR="00E0676E" w:rsidRDefault="00000000">
                  <w:pPr>
                    <w:pStyle w:val="af4"/>
                    <w:rPr>
                      <w:rFonts w:ascii="宋体" w:hAnsi="宋体" w:hint="eastAsia"/>
                      <w:szCs w:val="21"/>
                      <w:highlight w:val="yellow"/>
                    </w:rPr>
                  </w:pPr>
                  <w:r>
                    <w:rPr>
                      <w:rFonts w:hint="eastAsia"/>
                      <w:color w:val="4D4D50"/>
                      <w:sz w:val="20"/>
                      <w:szCs w:val="20"/>
                    </w:rPr>
                    <w:t>解码设备</w:t>
                  </w:r>
                </w:p>
              </w:tc>
              <w:tc>
                <w:tcPr>
                  <w:tcW w:w="1294" w:type="dxa"/>
                  <w:tcBorders>
                    <w:top w:val="nil"/>
                    <w:left w:val="nil"/>
                    <w:bottom w:val="single" w:sz="4" w:space="0" w:color="auto"/>
                    <w:right w:val="single" w:sz="4" w:space="0" w:color="auto"/>
                  </w:tcBorders>
                  <w:vAlign w:val="center"/>
                </w:tcPr>
                <w:p w14:paraId="0DDA5A64" w14:textId="77777777" w:rsidR="00E0676E" w:rsidRDefault="00000000">
                  <w:pPr>
                    <w:pStyle w:val="af4"/>
                    <w:jc w:val="center"/>
                    <w:rPr>
                      <w:color w:val="000000"/>
                      <w:sz w:val="20"/>
                      <w:szCs w:val="20"/>
                    </w:rPr>
                  </w:pPr>
                  <w:r>
                    <w:rPr>
                      <w:rFonts w:hint="eastAsia"/>
                      <w:color w:val="4D4D50"/>
                      <w:sz w:val="20"/>
                      <w:szCs w:val="20"/>
                    </w:rPr>
                    <w:t>科达</w:t>
                  </w:r>
                </w:p>
              </w:tc>
              <w:tc>
                <w:tcPr>
                  <w:tcW w:w="2003" w:type="dxa"/>
                  <w:tcBorders>
                    <w:top w:val="nil"/>
                    <w:left w:val="nil"/>
                    <w:bottom w:val="single" w:sz="4" w:space="0" w:color="auto"/>
                    <w:right w:val="single" w:sz="4" w:space="0" w:color="auto"/>
                  </w:tcBorders>
                  <w:vAlign w:val="center"/>
                </w:tcPr>
                <w:p w14:paraId="53225F1F" w14:textId="77777777" w:rsidR="00E0676E" w:rsidRDefault="00000000">
                  <w:pPr>
                    <w:pStyle w:val="af4"/>
                    <w:jc w:val="center"/>
                    <w:rPr>
                      <w:color w:val="000000"/>
                      <w:sz w:val="20"/>
                      <w:szCs w:val="20"/>
                    </w:rPr>
                  </w:pPr>
                  <w:r>
                    <w:rPr>
                      <w:rFonts w:hint="eastAsia"/>
                      <w:color w:val="000000"/>
                      <w:sz w:val="20"/>
                      <w:szCs w:val="20"/>
                    </w:rPr>
                    <w:t>KDM201-SH-F KDM201-D01E-4K</w:t>
                  </w:r>
                </w:p>
              </w:tc>
              <w:tc>
                <w:tcPr>
                  <w:tcW w:w="813" w:type="dxa"/>
                  <w:vAlign w:val="center"/>
                </w:tcPr>
                <w:p w14:paraId="11AB3E7E" w14:textId="77777777" w:rsidR="00E0676E" w:rsidRDefault="00000000">
                  <w:pPr>
                    <w:pStyle w:val="af4"/>
                    <w:jc w:val="center"/>
                    <w:rPr>
                      <w:rFonts w:ascii="宋体" w:hAnsi="宋体" w:hint="eastAsia"/>
                      <w:szCs w:val="21"/>
                    </w:rPr>
                  </w:pPr>
                  <w:r>
                    <w:rPr>
                      <w:rFonts w:hint="eastAsia"/>
                      <w:color w:val="000000"/>
                      <w:sz w:val="20"/>
                      <w:szCs w:val="20"/>
                    </w:rPr>
                    <w:t>路</w:t>
                  </w:r>
                </w:p>
              </w:tc>
              <w:tc>
                <w:tcPr>
                  <w:tcW w:w="839" w:type="dxa"/>
                  <w:tcBorders>
                    <w:top w:val="nil"/>
                    <w:left w:val="nil"/>
                    <w:bottom w:val="single" w:sz="4" w:space="0" w:color="auto"/>
                    <w:right w:val="single" w:sz="4" w:space="0" w:color="auto"/>
                  </w:tcBorders>
                  <w:vAlign w:val="center"/>
                </w:tcPr>
                <w:p w14:paraId="71892C8E" w14:textId="77777777" w:rsidR="00E0676E" w:rsidRDefault="00000000">
                  <w:pPr>
                    <w:pStyle w:val="af4"/>
                    <w:jc w:val="center"/>
                    <w:rPr>
                      <w:rFonts w:ascii="宋体" w:hAnsi="宋体" w:hint="eastAsia"/>
                      <w:szCs w:val="21"/>
                    </w:rPr>
                  </w:pPr>
                  <w:r>
                    <w:rPr>
                      <w:rFonts w:eastAsia="等线"/>
                      <w:color w:val="4D4D50"/>
                      <w:sz w:val="20"/>
                      <w:szCs w:val="20"/>
                    </w:rPr>
                    <w:t>10</w:t>
                  </w:r>
                </w:p>
              </w:tc>
            </w:tr>
            <w:tr w:rsidR="00E0676E" w14:paraId="66F4ECB1" w14:textId="77777777">
              <w:trPr>
                <w:trHeight w:val="371"/>
                <w:jc w:val="center"/>
              </w:trPr>
              <w:tc>
                <w:tcPr>
                  <w:tcW w:w="607" w:type="dxa"/>
                  <w:vAlign w:val="center"/>
                </w:tcPr>
                <w:p w14:paraId="49E2BEF1"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12</w:t>
                  </w:r>
                </w:p>
              </w:tc>
              <w:tc>
                <w:tcPr>
                  <w:tcW w:w="2042" w:type="dxa"/>
                  <w:vAlign w:val="center"/>
                </w:tcPr>
                <w:p w14:paraId="1AC40290" w14:textId="77777777" w:rsidR="00E0676E" w:rsidRDefault="00000000">
                  <w:pPr>
                    <w:pStyle w:val="af4"/>
                    <w:rPr>
                      <w:rFonts w:ascii="宋体" w:hAnsi="宋体" w:hint="eastAsia"/>
                      <w:szCs w:val="21"/>
                      <w:highlight w:val="yellow"/>
                    </w:rPr>
                  </w:pPr>
                  <w:r>
                    <w:rPr>
                      <w:rFonts w:hint="eastAsia"/>
                      <w:color w:val="000000"/>
                      <w:sz w:val="20"/>
                      <w:szCs w:val="20"/>
                    </w:rPr>
                    <w:t>显示单元</w:t>
                  </w:r>
                </w:p>
              </w:tc>
              <w:tc>
                <w:tcPr>
                  <w:tcW w:w="1294" w:type="dxa"/>
                  <w:tcBorders>
                    <w:top w:val="single" w:sz="4" w:space="0" w:color="auto"/>
                    <w:left w:val="nil"/>
                    <w:bottom w:val="single" w:sz="4" w:space="0" w:color="auto"/>
                    <w:right w:val="single" w:sz="4" w:space="0" w:color="auto"/>
                  </w:tcBorders>
                  <w:vAlign w:val="center"/>
                </w:tcPr>
                <w:p w14:paraId="495F214B" w14:textId="77777777" w:rsidR="00E0676E" w:rsidRDefault="00000000">
                  <w:pPr>
                    <w:pStyle w:val="af4"/>
                    <w:jc w:val="center"/>
                    <w:rPr>
                      <w:color w:val="000000"/>
                      <w:sz w:val="20"/>
                      <w:szCs w:val="20"/>
                    </w:rPr>
                  </w:pPr>
                  <w:r>
                    <w:rPr>
                      <w:rFonts w:hint="eastAsia"/>
                      <w:color w:val="000000"/>
                      <w:sz w:val="20"/>
                      <w:szCs w:val="20"/>
                    </w:rPr>
                    <w:t>科达</w:t>
                  </w:r>
                </w:p>
              </w:tc>
              <w:tc>
                <w:tcPr>
                  <w:tcW w:w="2003" w:type="dxa"/>
                  <w:tcBorders>
                    <w:top w:val="single" w:sz="4" w:space="0" w:color="auto"/>
                    <w:left w:val="nil"/>
                    <w:bottom w:val="single" w:sz="4" w:space="0" w:color="auto"/>
                    <w:right w:val="single" w:sz="4" w:space="0" w:color="auto"/>
                  </w:tcBorders>
                  <w:vAlign w:val="center"/>
                </w:tcPr>
                <w:p w14:paraId="13C3CA53" w14:textId="77777777" w:rsidR="00E0676E" w:rsidRDefault="00000000">
                  <w:pPr>
                    <w:pStyle w:val="af4"/>
                    <w:jc w:val="center"/>
                    <w:rPr>
                      <w:color w:val="000000"/>
                      <w:sz w:val="20"/>
                      <w:szCs w:val="20"/>
                    </w:rPr>
                  </w:pPr>
                  <w:r>
                    <w:rPr>
                      <w:rFonts w:hint="eastAsia"/>
                      <w:color w:val="000000"/>
                      <w:sz w:val="20"/>
                      <w:szCs w:val="20"/>
                    </w:rPr>
                    <w:t>JL-L1-46L35</w:t>
                  </w:r>
                </w:p>
              </w:tc>
              <w:tc>
                <w:tcPr>
                  <w:tcW w:w="813" w:type="dxa"/>
                  <w:vAlign w:val="center"/>
                </w:tcPr>
                <w:p w14:paraId="6CA30E13"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single" w:sz="4" w:space="0" w:color="auto"/>
                    <w:left w:val="nil"/>
                    <w:bottom w:val="single" w:sz="4" w:space="0" w:color="auto"/>
                    <w:right w:val="single" w:sz="4" w:space="0" w:color="auto"/>
                  </w:tcBorders>
                  <w:vAlign w:val="center"/>
                </w:tcPr>
                <w:p w14:paraId="465FDED8" w14:textId="77777777" w:rsidR="00E0676E" w:rsidRDefault="00000000">
                  <w:pPr>
                    <w:pStyle w:val="af4"/>
                    <w:jc w:val="center"/>
                    <w:rPr>
                      <w:rFonts w:ascii="宋体" w:hAnsi="宋体" w:hint="eastAsia"/>
                      <w:szCs w:val="21"/>
                    </w:rPr>
                  </w:pPr>
                  <w:r>
                    <w:rPr>
                      <w:rFonts w:ascii="等线" w:eastAsia="等线" w:hAnsi="等线" w:hint="eastAsia"/>
                      <w:color w:val="000000"/>
                      <w:sz w:val="20"/>
                      <w:szCs w:val="20"/>
                    </w:rPr>
                    <w:t>10</w:t>
                  </w:r>
                </w:p>
              </w:tc>
            </w:tr>
            <w:tr w:rsidR="00E0676E" w14:paraId="76B3F62D" w14:textId="77777777">
              <w:trPr>
                <w:trHeight w:val="371"/>
                <w:jc w:val="center"/>
              </w:trPr>
              <w:tc>
                <w:tcPr>
                  <w:tcW w:w="607" w:type="dxa"/>
                  <w:vAlign w:val="center"/>
                </w:tcPr>
                <w:p w14:paraId="5D29358A"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13</w:t>
                  </w:r>
                </w:p>
              </w:tc>
              <w:tc>
                <w:tcPr>
                  <w:tcW w:w="2042" w:type="dxa"/>
                  <w:vAlign w:val="center"/>
                </w:tcPr>
                <w:p w14:paraId="10F7D6E9" w14:textId="77777777" w:rsidR="00E0676E" w:rsidRDefault="00000000">
                  <w:pPr>
                    <w:pStyle w:val="af4"/>
                    <w:rPr>
                      <w:rFonts w:ascii="宋体" w:hAnsi="宋体" w:hint="eastAsia"/>
                      <w:szCs w:val="21"/>
                      <w:highlight w:val="yellow"/>
                    </w:rPr>
                  </w:pPr>
                  <w:r>
                    <w:rPr>
                      <w:rFonts w:hint="eastAsia"/>
                      <w:color w:val="000000"/>
                      <w:sz w:val="20"/>
                      <w:szCs w:val="20"/>
                    </w:rPr>
                    <w:t>拼接控制器</w:t>
                  </w:r>
                </w:p>
              </w:tc>
              <w:tc>
                <w:tcPr>
                  <w:tcW w:w="1294" w:type="dxa"/>
                  <w:tcBorders>
                    <w:top w:val="nil"/>
                    <w:left w:val="nil"/>
                    <w:bottom w:val="single" w:sz="4" w:space="0" w:color="auto"/>
                    <w:right w:val="single" w:sz="4" w:space="0" w:color="auto"/>
                  </w:tcBorders>
                  <w:vAlign w:val="center"/>
                </w:tcPr>
                <w:p w14:paraId="7EB82599" w14:textId="77777777" w:rsidR="00E0676E" w:rsidRDefault="00000000">
                  <w:pPr>
                    <w:pStyle w:val="af4"/>
                    <w:jc w:val="center"/>
                    <w:rPr>
                      <w:color w:val="000000"/>
                      <w:sz w:val="20"/>
                      <w:szCs w:val="20"/>
                    </w:rPr>
                  </w:pPr>
                  <w:r>
                    <w:rPr>
                      <w:rFonts w:hint="eastAsia"/>
                      <w:color w:val="000000"/>
                      <w:sz w:val="20"/>
                      <w:szCs w:val="20"/>
                    </w:rPr>
                    <w:t>科达</w:t>
                  </w:r>
                </w:p>
              </w:tc>
              <w:tc>
                <w:tcPr>
                  <w:tcW w:w="2003" w:type="dxa"/>
                  <w:tcBorders>
                    <w:top w:val="nil"/>
                    <w:left w:val="nil"/>
                    <w:bottom w:val="single" w:sz="4" w:space="0" w:color="auto"/>
                    <w:right w:val="single" w:sz="4" w:space="0" w:color="auto"/>
                  </w:tcBorders>
                  <w:vAlign w:val="center"/>
                </w:tcPr>
                <w:p w14:paraId="73F592EF" w14:textId="77777777" w:rsidR="00E0676E" w:rsidRDefault="00000000">
                  <w:pPr>
                    <w:pStyle w:val="af4"/>
                    <w:jc w:val="center"/>
                    <w:rPr>
                      <w:color w:val="000000"/>
                      <w:sz w:val="20"/>
                      <w:szCs w:val="20"/>
                    </w:rPr>
                  </w:pPr>
                  <w:r>
                    <w:rPr>
                      <w:rFonts w:hint="eastAsia"/>
                      <w:color w:val="000000"/>
                      <w:sz w:val="20"/>
                      <w:szCs w:val="20"/>
                    </w:rPr>
                    <w:t xml:space="preserve">MSP100-Xl-8U </w:t>
                  </w:r>
                  <w:proofErr w:type="spellStart"/>
                  <w:r>
                    <w:rPr>
                      <w:rFonts w:hint="eastAsia"/>
                      <w:color w:val="000000"/>
                      <w:sz w:val="20"/>
                      <w:szCs w:val="20"/>
                    </w:rPr>
                    <w:t>MSPlOO</w:t>
                  </w:r>
                  <w:proofErr w:type="spellEnd"/>
                  <w:r>
                    <w:rPr>
                      <w:rFonts w:hint="eastAsia"/>
                      <w:color w:val="000000"/>
                      <w:sz w:val="20"/>
                      <w:szCs w:val="20"/>
                    </w:rPr>
                    <w:t xml:space="preserve">- </w:t>
                  </w:r>
                  <w:proofErr w:type="spellStart"/>
                  <w:r>
                    <w:rPr>
                      <w:rFonts w:hint="eastAsia"/>
                      <w:color w:val="000000"/>
                      <w:sz w:val="20"/>
                      <w:szCs w:val="20"/>
                    </w:rPr>
                    <w:t>Xl</w:t>
                  </w:r>
                  <w:proofErr w:type="spellEnd"/>
                  <w:r>
                    <w:rPr>
                      <w:rFonts w:hint="eastAsia"/>
                      <w:color w:val="000000"/>
                      <w:sz w:val="20"/>
                      <w:szCs w:val="20"/>
                    </w:rPr>
                    <w:t>-H-IC MSP1OO-X1-D-IC</w:t>
                  </w:r>
                  <w:r>
                    <w:rPr>
                      <w:rFonts w:hint="eastAsia"/>
                      <w:color w:val="000000"/>
                      <w:sz w:val="20"/>
                      <w:szCs w:val="20"/>
                    </w:rPr>
                    <w:br/>
                    <w:t>MSP1OO-X1-H-OC</w:t>
                  </w:r>
                </w:p>
              </w:tc>
              <w:tc>
                <w:tcPr>
                  <w:tcW w:w="813" w:type="dxa"/>
                  <w:vAlign w:val="center"/>
                </w:tcPr>
                <w:p w14:paraId="0EFC7214" w14:textId="77777777" w:rsidR="00E0676E" w:rsidRDefault="00000000">
                  <w:pPr>
                    <w:pStyle w:val="af4"/>
                    <w:jc w:val="center"/>
                    <w:rPr>
                      <w:rFonts w:ascii="宋体" w:hAnsi="宋体" w:hint="eastAsia"/>
                      <w:szCs w:val="21"/>
                    </w:rPr>
                  </w:pPr>
                  <w:r>
                    <w:rPr>
                      <w:rFonts w:hint="eastAsia"/>
                      <w:color w:val="000000"/>
                      <w:sz w:val="20"/>
                      <w:szCs w:val="20"/>
                    </w:rPr>
                    <w:t>路</w:t>
                  </w:r>
                </w:p>
              </w:tc>
              <w:tc>
                <w:tcPr>
                  <w:tcW w:w="839" w:type="dxa"/>
                  <w:tcBorders>
                    <w:top w:val="nil"/>
                    <w:left w:val="nil"/>
                    <w:bottom w:val="single" w:sz="4" w:space="0" w:color="auto"/>
                    <w:right w:val="single" w:sz="4" w:space="0" w:color="auto"/>
                  </w:tcBorders>
                  <w:vAlign w:val="center"/>
                </w:tcPr>
                <w:p w14:paraId="05B11D0C" w14:textId="77777777" w:rsidR="00E0676E" w:rsidRDefault="00000000">
                  <w:pPr>
                    <w:pStyle w:val="af4"/>
                    <w:jc w:val="center"/>
                    <w:rPr>
                      <w:rFonts w:ascii="宋体" w:hAnsi="宋体" w:hint="eastAsia"/>
                      <w:szCs w:val="21"/>
                    </w:rPr>
                  </w:pPr>
                  <w:r>
                    <w:rPr>
                      <w:rFonts w:ascii="等线" w:eastAsia="等线" w:hAnsi="等线" w:hint="eastAsia"/>
                      <w:color w:val="000000"/>
                      <w:sz w:val="20"/>
                      <w:szCs w:val="20"/>
                    </w:rPr>
                    <w:t>12</w:t>
                  </w:r>
                </w:p>
              </w:tc>
            </w:tr>
            <w:tr w:rsidR="00E0676E" w14:paraId="5617D162" w14:textId="77777777">
              <w:trPr>
                <w:trHeight w:val="371"/>
                <w:jc w:val="center"/>
              </w:trPr>
              <w:tc>
                <w:tcPr>
                  <w:tcW w:w="607" w:type="dxa"/>
                  <w:vAlign w:val="center"/>
                </w:tcPr>
                <w:p w14:paraId="70F80B9D"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14</w:t>
                  </w:r>
                </w:p>
              </w:tc>
              <w:tc>
                <w:tcPr>
                  <w:tcW w:w="2042" w:type="dxa"/>
                  <w:vAlign w:val="center"/>
                </w:tcPr>
                <w:p w14:paraId="76E27C32" w14:textId="77777777" w:rsidR="00E0676E" w:rsidRDefault="00000000">
                  <w:pPr>
                    <w:pStyle w:val="af4"/>
                    <w:rPr>
                      <w:rFonts w:ascii="宋体" w:hAnsi="宋体" w:hint="eastAsia"/>
                      <w:szCs w:val="21"/>
                      <w:highlight w:val="yellow"/>
                    </w:rPr>
                  </w:pPr>
                  <w:r>
                    <w:rPr>
                      <w:rFonts w:hint="eastAsia"/>
                      <w:color w:val="000000"/>
                      <w:sz w:val="20"/>
                      <w:szCs w:val="20"/>
                    </w:rPr>
                    <w:t>监控电脑（考试指挥中心）</w:t>
                  </w:r>
                </w:p>
              </w:tc>
              <w:tc>
                <w:tcPr>
                  <w:tcW w:w="1294" w:type="dxa"/>
                  <w:tcBorders>
                    <w:top w:val="nil"/>
                    <w:left w:val="nil"/>
                    <w:bottom w:val="single" w:sz="4" w:space="0" w:color="auto"/>
                    <w:right w:val="single" w:sz="4" w:space="0" w:color="auto"/>
                  </w:tcBorders>
                  <w:vAlign w:val="center"/>
                </w:tcPr>
                <w:p w14:paraId="5771CC2E" w14:textId="77777777" w:rsidR="00E0676E" w:rsidRDefault="00000000">
                  <w:pPr>
                    <w:pStyle w:val="af4"/>
                    <w:jc w:val="center"/>
                    <w:rPr>
                      <w:color w:val="000000"/>
                      <w:sz w:val="20"/>
                      <w:szCs w:val="20"/>
                    </w:rPr>
                  </w:pPr>
                  <w:r>
                    <w:rPr>
                      <w:rFonts w:hint="eastAsia"/>
                      <w:color w:val="000000"/>
                      <w:sz w:val="20"/>
                      <w:szCs w:val="20"/>
                    </w:rPr>
                    <w:t>惠普</w:t>
                  </w:r>
                </w:p>
              </w:tc>
              <w:tc>
                <w:tcPr>
                  <w:tcW w:w="2003" w:type="dxa"/>
                  <w:tcBorders>
                    <w:top w:val="nil"/>
                    <w:left w:val="nil"/>
                    <w:bottom w:val="single" w:sz="4" w:space="0" w:color="auto"/>
                    <w:right w:val="single" w:sz="4" w:space="0" w:color="auto"/>
                  </w:tcBorders>
                  <w:vAlign w:val="center"/>
                </w:tcPr>
                <w:p w14:paraId="01F36716" w14:textId="77777777" w:rsidR="00E0676E" w:rsidRDefault="00000000">
                  <w:pPr>
                    <w:pStyle w:val="af4"/>
                    <w:jc w:val="center"/>
                    <w:rPr>
                      <w:color w:val="000000"/>
                      <w:sz w:val="20"/>
                      <w:szCs w:val="20"/>
                    </w:rPr>
                  </w:pPr>
                  <w:r>
                    <w:rPr>
                      <w:rFonts w:hint="eastAsia"/>
                      <w:color w:val="000000"/>
                      <w:sz w:val="20"/>
                      <w:szCs w:val="20"/>
                    </w:rPr>
                    <w:t>HP ZHAN 66 Pro 14 G3</w:t>
                  </w:r>
                </w:p>
              </w:tc>
              <w:tc>
                <w:tcPr>
                  <w:tcW w:w="813" w:type="dxa"/>
                  <w:vAlign w:val="center"/>
                </w:tcPr>
                <w:p w14:paraId="69C3753C"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0A756E5E" w14:textId="77777777" w:rsidR="00E0676E" w:rsidRDefault="00000000">
                  <w:pPr>
                    <w:pStyle w:val="af4"/>
                    <w:jc w:val="center"/>
                    <w:rPr>
                      <w:rFonts w:ascii="宋体" w:hAnsi="宋体" w:hint="eastAsia"/>
                      <w:szCs w:val="21"/>
                    </w:rPr>
                  </w:pPr>
                  <w:r>
                    <w:rPr>
                      <w:rFonts w:hint="eastAsia"/>
                      <w:color w:val="000000"/>
                      <w:sz w:val="20"/>
                      <w:szCs w:val="20"/>
                    </w:rPr>
                    <w:t>3</w:t>
                  </w:r>
                </w:p>
              </w:tc>
            </w:tr>
            <w:tr w:rsidR="00E0676E" w14:paraId="440AA0BD" w14:textId="77777777">
              <w:trPr>
                <w:trHeight w:val="371"/>
                <w:jc w:val="center"/>
              </w:trPr>
              <w:tc>
                <w:tcPr>
                  <w:tcW w:w="607" w:type="dxa"/>
                  <w:vAlign w:val="center"/>
                </w:tcPr>
                <w:p w14:paraId="6AC87025"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15</w:t>
                  </w:r>
                </w:p>
              </w:tc>
              <w:tc>
                <w:tcPr>
                  <w:tcW w:w="2042" w:type="dxa"/>
                  <w:vAlign w:val="center"/>
                </w:tcPr>
                <w:p w14:paraId="26832996" w14:textId="77777777" w:rsidR="00E0676E" w:rsidRDefault="00000000">
                  <w:pPr>
                    <w:pStyle w:val="af4"/>
                    <w:rPr>
                      <w:rFonts w:ascii="宋体" w:hAnsi="宋体" w:hint="eastAsia"/>
                      <w:szCs w:val="21"/>
                      <w:highlight w:val="yellow"/>
                    </w:rPr>
                  </w:pPr>
                  <w:r>
                    <w:rPr>
                      <w:rFonts w:hint="eastAsia"/>
                      <w:color w:val="000000"/>
                      <w:sz w:val="20"/>
                      <w:szCs w:val="20"/>
                    </w:rPr>
                    <w:t>监控电脑（值班室）</w:t>
                  </w:r>
                </w:p>
              </w:tc>
              <w:tc>
                <w:tcPr>
                  <w:tcW w:w="1294" w:type="dxa"/>
                  <w:tcBorders>
                    <w:top w:val="nil"/>
                    <w:left w:val="nil"/>
                    <w:bottom w:val="single" w:sz="4" w:space="0" w:color="auto"/>
                    <w:right w:val="single" w:sz="4" w:space="0" w:color="auto"/>
                  </w:tcBorders>
                  <w:vAlign w:val="center"/>
                </w:tcPr>
                <w:p w14:paraId="3FEA1FB9" w14:textId="77777777" w:rsidR="00E0676E" w:rsidRDefault="00000000">
                  <w:pPr>
                    <w:pStyle w:val="af4"/>
                    <w:jc w:val="center"/>
                    <w:rPr>
                      <w:color w:val="000000"/>
                      <w:sz w:val="20"/>
                      <w:szCs w:val="20"/>
                    </w:rPr>
                  </w:pPr>
                  <w:r>
                    <w:rPr>
                      <w:rFonts w:hint="eastAsia"/>
                      <w:color w:val="000000"/>
                      <w:sz w:val="20"/>
                      <w:szCs w:val="20"/>
                    </w:rPr>
                    <w:t>戴尔</w:t>
                  </w:r>
                </w:p>
              </w:tc>
              <w:tc>
                <w:tcPr>
                  <w:tcW w:w="2003" w:type="dxa"/>
                  <w:tcBorders>
                    <w:top w:val="nil"/>
                    <w:left w:val="nil"/>
                    <w:bottom w:val="single" w:sz="4" w:space="0" w:color="auto"/>
                    <w:right w:val="single" w:sz="4" w:space="0" w:color="auto"/>
                  </w:tcBorders>
                  <w:vAlign w:val="center"/>
                </w:tcPr>
                <w:p w14:paraId="64036E5C" w14:textId="77777777" w:rsidR="00E0676E" w:rsidRDefault="00000000">
                  <w:pPr>
                    <w:pStyle w:val="af4"/>
                    <w:jc w:val="center"/>
                    <w:rPr>
                      <w:color w:val="000000"/>
                      <w:sz w:val="20"/>
                      <w:szCs w:val="20"/>
                    </w:rPr>
                  </w:pPr>
                  <w:r>
                    <w:rPr>
                      <w:rFonts w:hint="eastAsia"/>
                      <w:color w:val="000000"/>
                      <w:sz w:val="20"/>
                      <w:szCs w:val="20"/>
                    </w:rPr>
                    <w:t>Ins 24-5491</w:t>
                  </w:r>
                </w:p>
              </w:tc>
              <w:tc>
                <w:tcPr>
                  <w:tcW w:w="813" w:type="dxa"/>
                  <w:vAlign w:val="center"/>
                </w:tcPr>
                <w:p w14:paraId="10DF39EF"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5EBE4284"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3EEE83C4" w14:textId="77777777">
              <w:trPr>
                <w:trHeight w:val="371"/>
                <w:jc w:val="center"/>
              </w:trPr>
              <w:tc>
                <w:tcPr>
                  <w:tcW w:w="607" w:type="dxa"/>
                  <w:vAlign w:val="center"/>
                </w:tcPr>
                <w:p w14:paraId="66C543E1"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16</w:t>
                  </w:r>
                </w:p>
              </w:tc>
              <w:tc>
                <w:tcPr>
                  <w:tcW w:w="2042" w:type="dxa"/>
                  <w:vAlign w:val="center"/>
                </w:tcPr>
                <w:p w14:paraId="38CA0B0C" w14:textId="77777777" w:rsidR="00E0676E" w:rsidRDefault="00000000">
                  <w:pPr>
                    <w:pStyle w:val="af4"/>
                    <w:rPr>
                      <w:rFonts w:ascii="宋体" w:hAnsi="宋体" w:hint="eastAsia"/>
                      <w:szCs w:val="21"/>
                      <w:highlight w:val="yellow"/>
                    </w:rPr>
                  </w:pPr>
                  <w:r>
                    <w:rPr>
                      <w:rFonts w:hint="eastAsia"/>
                      <w:color w:val="000000"/>
                      <w:sz w:val="20"/>
                      <w:szCs w:val="20"/>
                    </w:rPr>
                    <w:t>电视机</w:t>
                  </w:r>
                </w:p>
              </w:tc>
              <w:tc>
                <w:tcPr>
                  <w:tcW w:w="1294" w:type="dxa"/>
                  <w:tcBorders>
                    <w:top w:val="nil"/>
                    <w:left w:val="nil"/>
                    <w:bottom w:val="single" w:sz="4" w:space="0" w:color="auto"/>
                    <w:right w:val="single" w:sz="4" w:space="0" w:color="auto"/>
                  </w:tcBorders>
                  <w:vAlign w:val="center"/>
                </w:tcPr>
                <w:p w14:paraId="258D3077" w14:textId="77777777" w:rsidR="00E0676E" w:rsidRDefault="00000000">
                  <w:pPr>
                    <w:pStyle w:val="af4"/>
                    <w:jc w:val="center"/>
                    <w:rPr>
                      <w:color w:val="000000"/>
                      <w:sz w:val="20"/>
                      <w:szCs w:val="20"/>
                    </w:rPr>
                  </w:pPr>
                  <w:r>
                    <w:rPr>
                      <w:rFonts w:hint="eastAsia"/>
                      <w:color w:val="000000"/>
                      <w:sz w:val="20"/>
                      <w:szCs w:val="20"/>
                    </w:rPr>
                    <w:t>索尼</w:t>
                  </w:r>
                </w:p>
              </w:tc>
              <w:tc>
                <w:tcPr>
                  <w:tcW w:w="2003" w:type="dxa"/>
                  <w:tcBorders>
                    <w:top w:val="nil"/>
                    <w:left w:val="nil"/>
                    <w:bottom w:val="single" w:sz="4" w:space="0" w:color="auto"/>
                    <w:right w:val="single" w:sz="4" w:space="0" w:color="auto"/>
                  </w:tcBorders>
                  <w:vAlign w:val="center"/>
                </w:tcPr>
                <w:p w14:paraId="0DABB9AA" w14:textId="77777777" w:rsidR="00E0676E" w:rsidRDefault="00000000">
                  <w:pPr>
                    <w:pStyle w:val="af4"/>
                    <w:jc w:val="center"/>
                    <w:rPr>
                      <w:color w:val="000000"/>
                      <w:sz w:val="20"/>
                      <w:szCs w:val="20"/>
                    </w:rPr>
                  </w:pPr>
                  <w:r>
                    <w:rPr>
                      <w:rFonts w:hint="eastAsia"/>
                      <w:color w:val="000000"/>
                      <w:sz w:val="20"/>
                      <w:szCs w:val="20"/>
                    </w:rPr>
                    <w:t>KD-43X85OOF</w:t>
                  </w:r>
                </w:p>
              </w:tc>
              <w:tc>
                <w:tcPr>
                  <w:tcW w:w="813" w:type="dxa"/>
                  <w:vAlign w:val="center"/>
                </w:tcPr>
                <w:p w14:paraId="3A168BF3"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0E03B2C9"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60E043B5" w14:textId="77777777">
              <w:trPr>
                <w:trHeight w:val="371"/>
                <w:jc w:val="center"/>
              </w:trPr>
              <w:tc>
                <w:tcPr>
                  <w:tcW w:w="607" w:type="dxa"/>
                  <w:vAlign w:val="center"/>
                </w:tcPr>
                <w:p w14:paraId="0FA6B461"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lastRenderedPageBreak/>
                    <w:t>17</w:t>
                  </w:r>
                </w:p>
              </w:tc>
              <w:tc>
                <w:tcPr>
                  <w:tcW w:w="2042" w:type="dxa"/>
                  <w:vAlign w:val="center"/>
                </w:tcPr>
                <w:p w14:paraId="09629986" w14:textId="77777777" w:rsidR="00E0676E" w:rsidRDefault="00000000">
                  <w:pPr>
                    <w:pStyle w:val="af4"/>
                    <w:rPr>
                      <w:rFonts w:ascii="宋体" w:hAnsi="宋体" w:hint="eastAsia"/>
                      <w:szCs w:val="21"/>
                      <w:highlight w:val="yellow"/>
                    </w:rPr>
                  </w:pPr>
                  <w:r>
                    <w:rPr>
                      <w:rFonts w:hint="eastAsia"/>
                      <w:color w:val="000000"/>
                      <w:sz w:val="20"/>
                      <w:szCs w:val="20"/>
                    </w:rPr>
                    <w:t>应急指挥终端</w:t>
                  </w:r>
                </w:p>
              </w:tc>
              <w:tc>
                <w:tcPr>
                  <w:tcW w:w="1294" w:type="dxa"/>
                  <w:tcBorders>
                    <w:top w:val="single" w:sz="4" w:space="0" w:color="auto"/>
                    <w:left w:val="nil"/>
                    <w:bottom w:val="single" w:sz="4" w:space="0" w:color="auto"/>
                    <w:right w:val="single" w:sz="4" w:space="0" w:color="auto"/>
                  </w:tcBorders>
                  <w:vAlign w:val="center"/>
                </w:tcPr>
                <w:p w14:paraId="0B4049CD" w14:textId="77777777" w:rsidR="00E0676E" w:rsidRDefault="00000000">
                  <w:pPr>
                    <w:pStyle w:val="af4"/>
                    <w:jc w:val="center"/>
                    <w:rPr>
                      <w:color w:val="000000"/>
                      <w:sz w:val="20"/>
                      <w:szCs w:val="20"/>
                    </w:rPr>
                  </w:pPr>
                  <w:r>
                    <w:rPr>
                      <w:rFonts w:hint="eastAsia"/>
                      <w:color w:val="000000"/>
                      <w:sz w:val="20"/>
                      <w:szCs w:val="20"/>
                    </w:rPr>
                    <w:t>科达</w:t>
                  </w:r>
                </w:p>
              </w:tc>
              <w:tc>
                <w:tcPr>
                  <w:tcW w:w="2003" w:type="dxa"/>
                  <w:tcBorders>
                    <w:top w:val="single" w:sz="4" w:space="0" w:color="auto"/>
                    <w:left w:val="nil"/>
                    <w:bottom w:val="single" w:sz="4" w:space="0" w:color="auto"/>
                    <w:right w:val="single" w:sz="4" w:space="0" w:color="auto"/>
                  </w:tcBorders>
                  <w:vAlign w:val="center"/>
                </w:tcPr>
                <w:p w14:paraId="2D226870" w14:textId="77777777" w:rsidR="00E0676E" w:rsidRDefault="00000000">
                  <w:pPr>
                    <w:pStyle w:val="af4"/>
                    <w:jc w:val="center"/>
                    <w:rPr>
                      <w:color w:val="000000"/>
                      <w:sz w:val="20"/>
                      <w:szCs w:val="20"/>
                    </w:rPr>
                  </w:pPr>
                  <w:r>
                    <w:rPr>
                      <w:rFonts w:hint="eastAsia"/>
                      <w:color w:val="000000"/>
                      <w:sz w:val="20"/>
                      <w:szCs w:val="20"/>
                    </w:rPr>
                    <w:t>H700-B</w:t>
                  </w:r>
                </w:p>
              </w:tc>
              <w:tc>
                <w:tcPr>
                  <w:tcW w:w="813" w:type="dxa"/>
                  <w:vAlign w:val="center"/>
                </w:tcPr>
                <w:p w14:paraId="26A86A92"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single" w:sz="4" w:space="0" w:color="auto"/>
                    <w:left w:val="nil"/>
                    <w:bottom w:val="single" w:sz="4" w:space="0" w:color="auto"/>
                    <w:right w:val="single" w:sz="4" w:space="0" w:color="auto"/>
                  </w:tcBorders>
                  <w:vAlign w:val="center"/>
                </w:tcPr>
                <w:p w14:paraId="260D220E"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727512EB" w14:textId="77777777">
              <w:trPr>
                <w:trHeight w:val="371"/>
                <w:jc w:val="center"/>
              </w:trPr>
              <w:tc>
                <w:tcPr>
                  <w:tcW w:w="607" w:type="dxa"/>
                  <w:vAlign w:val="center"/>
                </w:tcPr>
                <w:p w14:paraId="169261AE"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18</w:t>
                  </w:r>
                </w:p>
              </w:tc>
              <w:tc>
                <w:tcPr>
                  <w:tcW w:w="2042" w:type="dxa"/>
                  <w:vAlign w:val="center"/>
                </w:tcPr>
                <w:p w14:paraId="08BA0B68" w14:textId="77777777" w:rsidR="00E0676E" w:rsidRDefault="00000000">
                  <w:pPr>
                    <w:pStyle w:val="af4"/>
                    <w:rPr>
                      <w:rFonts w:ascii="宋体" w:hAnsi="宋体" w:hint="eastAsia"/>
                      <w:szCs w:val="21"/>
                      <w:highlight w:val="yellow"/>
                    </w:rPr>
                  </w:pPr>
                  <w:r>
                    <w:rPr>
                      <w:rFonts w:hint="eastAsia"/>
                      <w:color w:val="000000"/>
                      <w:sz w:val="20"/>
                      <w:szCs w:val="20"/>
                    </w:rPr>
                    <w:t>应急指挥摄像机</w:t>
                  </w:r>
                </w:p>
              </w:tc>
              <w:tc>
                <w:tcPr>
                  <w:tcW w:w="1294" w:type="dxa"/>
                  <w:tcBorders>
                    <w:top w:val="nil"/>
                    <w:left w:val="nil"/>
                    <w:bottom w:val="single" w:sz="4" w:space="0" w:color="auto"/>
                    <w:right w:val="single" w:sz="4" w:space="0" w:color="auto"/>
                  </w:tcBorders>
                  <w:vAlign w:val="center"/>
                </w:tcPr>
                <w:p w14:paraId="2F00A2E6" w14:textId="77777777" w:rsidR="00E0676E" w:rsidRDefault="00000000">
                  <w:pPr>
                    <w:pStyle w:val="af4"/>
                    <w:jc w:val="center"/>
                    <w:rPr>
                      <w:color w:val="000000"/>
                      <w:sz w:val="20"/>
                      <w:szCs w:val="20"/>
                    </w:rPr>
                  </w:pPr>
                  <w:r>
                    <w:rPr>
                      <w:rFonts w:hint="eastAsia"/>
                      <w:color w:val="000000"/>
                      <w:sz w:val="20"/>
                      <w:szCs w:val="20"/>
                    </w:rPr>
                    <w:t>科达</w:t>
                  </w:r>
                </w:p>
              </w:tc>
              <w:tc>
                <w:tcPr>
                  <w:tcW w:w="2003" w:type="dxa"/>
                  <w:tcBorders>
                    <w:top w:val="nil"/>
                    <w:left w:val="nil"/>
                    <w:bottom w:val="single" w:sz="4" w:space="0" w:color="auto"/>
                    <w:right w:val="single" w:sz="4" w:space="0" w:color="auto"/>
                  </w:tcBorders>
                  <w:vAlign w:val="center"/>
                </w:tcPr>
                <w:p w14:paraId="44BA8865" w14:textId="77777777" w:rsidR="00E0676E" w:rsidRDefault="00000000">
                  <w:pPr>
                    <w:pStyle w:val="af4"/>
                    <w:jc w:val="center"/>
                    <w:rPr>
                      <w:color w:val="000000"/>
                      <w:sz w:val="20"/>
                      <w:szCs w:val="20"/>
                    </w:rPr>
                  </w:pPr>
                  <w:r>
                    <w:rPr>
                      <w:rFonts w:hint="eastAsia"/>
                      <w:color w:val="000000"/>
                      <w:sz w:val="20"/>
                      <w:szCs w:val="20"/>
                    </w:rPr>
                    <w:t>MOON50-1080P30</w:t>
                  </w:r>
                </w:p>
              </w:tc>
              <w:tc>
                <w:tcPr>
                  <w:tcW w:w="813" w:type="dxa"/>
                  <w:vAlign w:val="center"/>
                </w:tcPr>
                <w:p w14:paraId="64545B49"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133EFCCD"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4A4CABB2" w14:textId="77777777">
              <w:trPr>
                <w:trHeight w:val="371"/>
                <w:jc w:val="center"/>
              </w:trPr>
              <w:tc>
                <w:tcPr>
                  <w:tcW w:w="607" w:type="dxa"/>
                  <w:vAlign w:val="center"/>
                </w:tcPr>
                <w:p w14:paraId="1063C865"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19</w:t>
                  </w:r>
                </w:p>
              </w:tc>
              <w:tc>
                <w:tcPr>
                  <w:tcW w:w="2042" w:type="dxa"/>
                  <w:vAlign w:val="center"/>
                </w:tcPr>
                <w:p w14:paraId="5F0B8A74" w14:textId="77777777" w:rsidR="00E0676E" w:rsidRDefault="00000000">
                  <w:pPr>
                    <w:pStyle w:val="af4"/>
                    <w:rPr>
                      <w:rFonts w:ascii="宋体" w:hAnsi="宋体" w:hint="eastAsia"/>
                      <w:szCs w:val="21"/>
                      <w:highlight w:val="yellow"/>
                    </w:rPr>
                  </w:pPr>
                  <w:r>
                    <w:rPr>
                      <w:rFonts w:hint="eastAsia"/>
                      <w:color w:val="000000"/>
                      <w:sz w:val="20"/>
                      <w:szCs w:val="20"/>
                    </w:rPr>
                    <w:t>鹅颈麦克风</w:t>
                  </w:r>
                </w:p>
              </w:tc>
              <w:tc>
                <w:tcPr>
                  <w:tcW w:w="1294" w:type="dxa"/>
                  <w:tcBorders>
                    <w:top w:val="nil"/>
                    <w:left w:val="nil"/>
                    <w:bottom w:val="single" w:sz="4" w:space="0" w:color="auto"/>
                    <w:right w:val="single" w:sz="4" w:space="0" w:color="auto"/>
                  </w:tcBorders>
                  <w:vAlign w:val="center"/>
                </w:tcPr>
                <w:p w14:paraId="3B5DB68A" w14:textId="77777777" w:rsidR="00E0676E" w:rsidRDefault="00000000">
                  <w:pPr>
                    <w:pStyle w:val="af4"/>
                    <w:jc w:val="center"/>
                    <w:rPr>
                      <w:color w:val="000000"/>
                      <w:sz w:val="20"/>
                      <w:szCs w:val="20"/>
                    </w:rPr>
                  </w:pPr>
                  <w:r>
                    <w:rPr>
                      <w:rFonts w:hint="eastAsia"/>
                      <w:color w:val="000000"/>
                      <w:sz w:val="20"/>
                      <w:szCs w:val="20"/>
                    </w:rPr>
                    <w:t>得胜</w:t>
                  </w:r>
                </w:p>
              </w:tc>
              <w:tc>
                <w:tcPr>
                  <w:tcW w:w="2003" w:type="dxa"/>
                  <w:tcBorders>
                    <w:top w:val="nil"/>
                    <w:left w:val="nil"/>
                    <w:bottom w:val="single" w:sz="4" w:space="0" w:color="auto"/>
                    <w:right w:val="single" w:sz="4" w:space="0" w:color="auto"/>
                  </w:tcBorders>
                  <w:vAlign w:val="center"/>
                </w:tcPr>
                <w:p w14:paraId="3FFB0DCE" w14:textId="77777777" w:rsidR="00E0676E" w:rsidRDefault="00000000">
                  <w:pPr>
                    <w:pStyle w:val="af4"/>
                    <w:jc w:val="center"/>
                    <w:rPr>
                      <w:color w:val="000000"/>
                      <w:sz w:val="20"/>
                      <w:szCs w:val="20"/>
                    </w:rPr>
                  </w:pPr>
                  <w:r>
                    <w:rPr>
                      <w:rFonts w:hint="eastAsia"/>
                      <w:color w:val="000000"/>
                      <w:sz w:val="20"/>
                      <w:szCs w:val="20"/>
                    </w:rPr>
                    <w:t>MS-118</w:t>
                  </w:r>
                </w:p>
              </w:tc>
              <w:tc>
                <w:tcPr>
                  <w:tcW w:w="813" w:type="dxa"/>
                  <w:vAlign w:val="center"/>
                </w:tcPr>
                <w:p w14:paraId="58CB7415"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103131B5"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70BC703D" w14:textId="77777777">
              <w:trPr>
                <w:trHeight w:val="371"/>
                <w:jc w:val="center"/>
              </w:trPr>
              <w:tc>
                <w:tcPr>
                  <w:tcW w:w="607" w:type="dxa"/>
                  <w:vAlign w:val="center"/>
                </w:tcPr>
                <w:p w14:paraId="7A639551"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20</w:t>
                  </w:r>
                </w:p>
              </w:tc>
              <w:tc>
                <w:tcPr>
                  <w:tcW w:w="2042" w:type="dxa"/>
                  <w:vAlign w:val="center"/>
                </w:tcPr>
                <w:p w14:paraId="59643378" w14:textId="77777777" w:rsidR="00E0676E" w:rsidRDefault="00000000">
                  <w:pPr>
                    <w:pStyle w:val="af4"/>
                    <w:rPr>
                      <w:rFonts w:ascii="宋体" w:hAnsi="宋体" w:hint="eastAsia"/>
                      <w:szCs w:val="21"/>
                      <w:highlight w:val="yellow"/>
                    </w:rPr>
                  </w:pPr>
                  <w:r>
                    <w:rPr>
                      <w:rFonts w:hint="eastAsia"/>
                      <w:color w:val="000000"/>
                      <w:sz w:val="20"/>
                      <w:szCs w:val="20"/>
                    </w:rPr>
                    <w:t>信号屏蔽管理平台</w:t>
                  </w:r>
                </w:p>
              </w:tc>
              <w:tc>
                <w:tcPr>
                  <w:tcW w:w="1294" w:type="dxa"/>
                  <w:tcBorders>
                    <w:top w:val="single" w:sz="4" w:space="0" w:color="auto"/>
                    <w:left w:val="nil"/>
                    <w:bottom w:val="single" w:sz="4" w:space="0" w:color="auto"/>
                    <w:right w:val="single" w:sz="4" w:space="0" w:color="auto"/>
                  </w:tcBorders>
                  <w:vAlign w:val="center"/>
                </w:tcPr>
                <w:p w14:paraId="078CC56D" w14:textId="77777777" w:rsidR="00E0676E" w:rsidRDefault="00000000">
                  <w:pPr>
                    <w:pStyle w:val="af4"/>
                    <w:jc w:val="center"/>
                    <w:rPr>
                      <w:color w:val="000000"/>
                      <w:sz w:val="20"/>
                      <w:szCs w:val="20"/>
                    </w:rPr>
                  </w:pPr>
                  <w:r>
                    <w:rPr>
                      <w:rFonts w:hint="eastAsia"/>
                      <w:color w:val="000000"/>
                      <w:sz w:val="20"/>
                      <w:szCs w:val="20"/>
                    </w:rPr>
                    <w:t>跨域</w:t>
                  </w:r>
                </w:p>
              </w:tc>
              <w:tc>
                <w:tcPr>
                  <w:tcW w:w="2003" w:type="dxa"/>
                  <w:tcBorders>
                    <w:top w:val="single" w:sz="4" w:space="0" w:color="auto"/>
                    <w:left w:val="nil"/>
                    <w:bottom w:val="single" w:sz="4" w:space="0" w:color="auto"/>
                    <w:right w:val="single" w:sz="4" w:space="0" w:color="auto"/>
                  </w:tcBorders>
                  <w:vAlign w:val="center"/>
                </w:tcPr>
                <w:p w14:paraId="3C9C27B7" w14:textId="77777777" w:rsidR="00E0676E" w:rsidRDefault="00000000">
                  <w:pPr>
                    <w:pStyle w:val="af4"/>
                    <w:jc w:val="center"/>
                    <w:rPr>
                      <w:color w:val="000000"/>
                      <w:sz w:val="20"/>
                      <w:szCs w:val="20"/>
                    </w:rPr>
                  </w:pPr>
                  <w:r>
                    <w:rPr>
                      <w:rFonts w:hint="eastAsia"/>
                      <w:color w:val="000000"/>
                      <w:sz w:val="20"/>
                      <w:szCs w:val="20"/>
                    </w:rPr>
                    <w:t>无线信号监测屏蔽系统</w:t>
                  </w:r>
                </w:p>
              </w:tc>
              <w:tc>
                <w:tcPr>
                  <w:tcW w:w="813" w:type="dxa"/>
                  <w:vAlign w:val="center"/>
                </w:tcPr>
                <w:p w14:paraId="741763EC" w14:textId="77777777" w:rsidR="00E0676E" w:rsidRDefault="00000000">
                  <w:pPr>
                    <w:pStyle w:val="af4"/>
                    <w:jc w:val="center"/>
                    <w:rPr>
                      <w:rFonts w:ascii="宋体" w:hAnsi="宋体" w:hint="eastAsia"/>
                      <w:szCs w:val="21"/>
                    </w:rPr>
                  </w:pPr>
                  <w:r>
                    <w:rPr>
                      <w:rFonts w:hint="eastAsia"/>
                      <w:color w:val="000000"/>
                      <w:sz w:val="20"/>
                      <w:szCs w:val="20"/>
                    </w:rPr>
                    <w:t>套</w:t>
                  </w:r>
                </w:p>
              </w:tc>
              <w:tc>
                <w:tcPr>
                  <w:tcW w:w="839" w:type="dxa"/>
                  <w:tcBorders>
                    <w:top w:val="single" w:sz="4" w:space="0" w:color="auto"/>
                    <w:left w:val="nil"/>
                    <w:bottom w:val="single" w:sz="4" w:space="0" w:color="auto"/>
                    <w:right w:val="single" w:sz="4" w:space="0" w:color="auto"/>
                  </w:tcBorders>
                  <w:vAlign w:val="center"/>
                </w:tcPr>
                <w:p w14:paraId="40615310"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7D6B75C7" w14:textId="77777777">
              <w:trPr>
                <w:trHeight w:val="371"/>
                <w:jc w:val="center"/>
              </w:trPr>
              <w:tc>
                <w:tcPr>
                  <w:tcW w:w="607" w:type="dxa"/>
                  <w:vAlign w:val="center"/>
                </w:tcPr>
                <w:p w14:paraId="082AD5CA"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21</w:t>
                  </w:r>
                </w:p>
              </w:tc>
              <w:tc>
                <w:tcPr>
                  <w:tcW w:w="2042" w:type="dxa"/>
                  <w:vAlign w:val="center"/>
                </w:tcPr>
                <w:p w14:paraId="6E586326" w14:textId="77777777" w:rsidR="00E0676E" w:rsidRDefault="00000000">
                  <w:pPr>
                    <w:pStyle w:val="af4"/>
                    <w:rPr>
                      <w:rFonts w:ascii="宋体" w:hAnsi="宋体" w:hint="eastAsia"/>
                      <w:szCs w:val="21"/>
                      <w:highlight w:val="yellow"/>
                    </w:rPr>
                  </w:pPr>
                  <w:r>
                    <w:rPr>
                      <w:rFonts w:hint="eastAsia"/>
                      <w:color w:val="000000"/>
                      <w:sz w:val="20"/>
                      <w:szCs w:val="20"/>
                    </w:rPr>
                    <w:t>信号屏蔽仪</w:t>
                  </w:r>
                </w:p>
              </w:tc>
              <w:tc>
                <w:tcPr>
                  <w:tcW w:w="1294" w:type="dxa"/>
                  <w:tcBorders>
                    <w:top w:val="nil"/>
                    <w:left w:val="nil"/>
                    <w:bottom w:val="single" w:sz="4" w:space="0" w:color="auto"/>
                    <w:right w:val="single" w:sz="4" w:space="0" w:color="auto"/>
                  </w:tcBorders>
                  <w:vAlign w:val="center"/>
                </w:tcPr>
                <w:p w14:paraId="179F36F6" w14:textId="77777777" w:rsidR="00E0676E" w:rsidRDefault="00000000">
                  <w:pPr>
                    <w:pStyle w:val="af4"/>
                    <w:jc w:val="center"/>
                    <w:rPr>
                      <w:color w:val="000000"/>
                      <w:sz w:val="20"/>
                      <w:szCs w:val="20"/>
                    </w:rPr>
                  </w:pPr>
                  <w:r>
                    <w:rPr>
                      <w:rFonts w:hint="eastAsia"/>
                      <w:color w:val="000000"/>
                      <w:sz w:val="20"/>
                      <w:szCs w:val="20"/>
                    </w:rPr>
                    <w:t>跨域</w:t>
                  </w:r>
                </w:p>
              </w:tc>
              <w:tc>
                <w:tcPr>
                  <w:tcW w:w="2003" w:type="dxa"/>
                  <w:tcBorders>
                    <w:top w:val="nil"/>
                    <w:left w:val="nil"/>
                    <w:bottom w:val="single" w:sz="4" w:space="0" w:color="auto"/>
                    <w:right w:val="single" w:sz="4" w:space="0" w:color="auto"/>
                  </w:tcBorders>
                  <w:vAlign w:val="center"/>
                </w:tcPr>
                <w:p w14:paraId="681A4FC6" w14:textId="77777777" w:rsidR="00E0676E" w:rsidRDefault="00000000">
                  <w:pPr>
                    <w:pStyle w:val="af4"/>
                    <w:jc w:val="center"/>
                    <w:rPr>
                      <w:color w:val="000000"/>
                      <w:sz w:val="20"/>
                      <w:szCs w:val="20"/>
                    </w:rPr>
                  </w:pPr>
                  <w:r>
                    <w:rPr>
                      <w:rFonts w:hint="eastAsia"/>
                      <w:color w:val="000000"/>
                      <w:sz w:val="20"/>
                      <w:szCs w:val="20"/>
                    </w:rPr>
                    <w:t>SMART-SHIELD5OOO</w:t>
                  </w:r>
                </w:p>
              </w:tc>
              <w:tc>
                <w:tcPr>
                  <w:tcW w:w="813" w:type="dxa"/>
                  <w:vAlign w:val="center"/>
                </w:tcPr>
                <w:p w14:paraId="4FE08E8F"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74C9D133" w14:textId="77777777" w:rsidR="00E0676E" w:rsidRDefault="00000000">
                  <w:pPr>
                    <w:pStyle w:val="af4"/>
                    <w:jc w:val="center"/>
                    <w:rPr>
                      <w:rFonts w:ascii="宋体" w:hAnsi="宋体" w:hint="eastAsia"/>
                      <w:szCs w:val="21"/>
                    </w:rPr>
                  </w:pPr>
                  <w:r>
                    <w:rPr>
                      <w:rFonts w:hint="eastAsia"/>
                      <w:color w:val="000000"/>
                      <w:sz w:val="20"/>
                      <w:szCs w:val="20"/>
                    </w:rPr>
                    <w:t>90</w:t>
                  </w:r>
                </w:p>
              </w:tc>
            </w:tr>
            <w:tr w:rsidR="00E0676E" w14:paraId="14A575B5" w14:textId="77777777">
              <w:trPr>
                <w:trHeight w:val="371"/>
                <w:jc w:val="center"/>
              </w:trPr>
              <w:tc>
                <w:tcPr>
                  <w:tcW w:w="607" w:type="dxa"/>
                  <w:vAlign w:val="center"/>
                </w:tcPr>
                <w:p w14:paraId="1E9254FF"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22</w:t>
                  </w:r>
                </w:p>
              </w:tc>
              <w:tc>
                <w:tcPr>
                  <w:tcW w:w="2042" w:type="dxa"/>
                  <w:vAlign w:val="center"/>
                </w:tcPr>
                <w:p w14:paraId="6ED37E4B" w14:textId="77777777" w:rsidR="00E0676E" w:rsidRDefault="00000000">
                  <w:pPr>
                    <w:pStyle w:val="af4"/>
                    <w:rPr>
                      <w:rFonts w:ascii="宋体" w:hAnsi="宋体" w:hint="eastAsia"/>
                      <w:szCs w:val="21"/>
                      <w:highlight w:val="yellow"/>
                    </w:rPr>
                  </w:pPr>
                  <w:r>
                    <w:rPr>
                      <w:rFonts w:hint="eastAsia"/>
                      <w:color w:val="000000"/>
                      <w:sz w:val="20"/>
                      <w:szCs w:val="20"/>
                    </w:rPr>
                    <w:t>手持金属探测器</w:t>
                  </w:r>
                </w:p>
              </w:tc>
              <w:tc>
                <w:tcPr>
                  <w:tcW w:w="1294" w:type="dxa"/>
                  <w:tcBorders>
                    <w:top w:val="nil"/>
                    <w:left w:val="nil"/>
                    <w:bottom w:val="single" w:sz="4" w:space="0" w:color="auto"/>
                    <w:right w:val="single" w:sz="4" w:space="0" w:color="auto"/>
                  </w:tcBorders>
                  <w:vAlign w:val="center"/>
                </w:tcPr>
                <w:p w14:paraId="37DE2C9C" w14:textId="77777777" w:rsidR="00E0676E" w:rsidRDefault="00000000">
                  <w:pPr>
                    <w:pStyle w:val="af4"/>
                    <w:jc w:val="center"/>
                    <w:rPr>
                      <w:rFonts w:ascii="宋体" w:hAnsi="宋体" w:hint="eastAsia"/>
                      <w:szCs w:val="21"/>
                    </w:rPr>
                  </w:pPr>
                  <w:r>
                    <w:rPr>
                      <w:rFonts w:hint="eastAsia"/>
                      <w:color w:val="000000"/>
                      <w:sz w:val="20"/>
                      <w:szCs w:val="20"/>
                    </w:rPr>
                    <w:t>掌门神</w:t>
                  </w:r>
                </w:p>
              </w:tc>
              <w:tc>
                <w:tcPr>
                  <w:tcW w:w="2003" w:type="dxa"/>
                  <w:tcBorders>
                    <w:top w:val="nil"/>
                    <w:left w:val="nil"/>
                    <w:bottom w:val="single" w:sz="4" w:space="0" w:color="auto"/>
                    <w:right w:val="single" w:sz="4" w:space="0" w:color="auto"/>
                  </w:tcBorders>
                  <w:vAlign w:val="center"/>
                </w:tcPr>
                <w:p w14:paraId="670A448F" w14:textId="77777777" w:rsidR="00E0676E" w:rsidRDefault="00000000">
                  <w:pPr>
                    <w:pStyle w:val="af4"/>
                    <w:jc w:val="center"/>
                    <w:rPr>
                      <w:rFonts w:ascii="宋体" w:hAnsi="宋体" w:hint="eastAsia"/>
                      <w:szCs w:val="21"/>
                    </w:rPr>
                  </w:pPr>
                  <w:r>
                    <w:rPr>
                      <w:rFonts w:hint="eastAsia"/>
                      <w:color w:val="000000"/>
                      <w:sz w:val="20"/>
                      <w:szCs w:val="20"/>
                    </w:rPr>
                    <w:t>MD-3003B1</w:t>
                  </w:r>
                </w:p>
              </w:tc>
              <w:tc>
                <w:tcPr>
                  <w:tcW w:w="813" w:type="dxa"/>
                  <w:tcBorders>
                    <w:top w:val="nil"/>
                    <w:left w:val="nil"/>
                    <w:bottom w:val="single" w:sz="4" w:space="0" w:color="auto"/>
                    <w:right w:val="single" w:sz="4" w:space="0" w:color="auto"/>
                  </w:tcBorders>
                  <w:vAlign w:val="center"/>
                </w:tcPr>
                <w:p w14:paraId="42A10446" w14:textId="77777777" w:rsidR="00E0676E" w:rsidRDefault="00000000">
                  <w:pPr>
                    <w:pStyle w:val="af4"/>
                    <w:jc w:val="center"/>
                    <w:rPr>
                      <w:rFonts w:ascii="宋体" w:hAnsi="宋体" w:hint="eastAsia"/>
                      <w:szCs w:val="21"/>
                    </w:rPr>
                  </w:pPr>
                  <w:r>
                    <w:rPr>
                      <w:rFonts w:hint="eastAsia"/>
                      <w:color w:val="000000"/>
                      <w:sz w:val="20"/>
                      <w:szCs w:val="20"/>
                    </w:rPr>
                    <w:t>把</w:t>
                  </w:r>
                </w:p>
              </w:tc>
              <w:tc>
                <w:tcPr>
                  <w:tcW w:w="839" w:type="dxa"/>
                  <w:tcBorders>
                    <w:top w:val="nil"/>
                    <w:left w:val="nil"/>
                    <w:bottom w:val="single" w:sz="4" w:space="0" w:color="auto"/>
                    <w:right w:val="single" w:sz="4" w:space="0" w:color="auto"/>
                  </w:tcBorders>
                  <w:vAlign w:val="center"/>
                </w:tcPr>
                <w:p w14:paraId="362DC32D" w14:textId="77777777" w:rsidR="00E0676E" w:rsidRDefault="00000000">
                  <w:pPr>
                    <w:pStyle w:val="af4"/>
                    <w:jc w:val="center"/>
                    <w:rPr>
                      <w:rFonts w:ascii="宋体" w:hAnsi="宋体" w:hint="eastAsia"/>
                      <w:szCs w:val="21"/>
                    </w:rPr>
                  </w:pPr>
                  <w:r>
                    <w:rPr>
                      <w:rFonts w:hint="eastAsia"/>
                      <w:color w:val="000000"/>
                      <w:sz w:val="20"/>
                      <w:szCs w:val="20"/>
                    </w:rPr>
                    <w:t>71</w:t>
                  </w:r>
                </w:p>
              </w:tc>
            </w:tr>
            <w:tr w:rsidR="00E0676E" w14:paraId="558BE174" w14:textId="77777777">
              <w:trPr>
                <w:trHeight w:val="371"/>
                <w:jc w:val="center"/>
              </w:trPr>
              <w:tc>
                <w:tcPr>
                  <w:tcW w:w="607" w:type="dxa"/>
                  <w:vAlign w:val="center"/>
                </w:tcPr>
                <w:p w14:paraId="2AA16ADC"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23</w:t>
                  </w:r>
                </w:p>
              </w:tc>
              <w:tc>
                <w:tcPr>
                  <w:tcW w:w="2042" w:type="dxa"/>
                  <w:vAlign w:val="center"/>
                </w:tcPr>
                <w:p w14:paraId="0D8D460D" w14:textId="77777777" w:rsidR="00E0676E" w:rsidRDefault="00000000">
                  <w:pPr>
                    <w:pStyle w:val="af4"/>
                    <w:rPr>
                      <w:rFonts w:ascii="宋体" w:hAnsi="宋体" w:hint="eastAsia"/>
                      <w:szCs w:val="21"/>
                      <w:highlight w:val="yellow"/>
                    </w:rPr>
                  </w:pPr>
                  <w:r>
                    <w:rPr>
                      <w:rFonts w:hint="eastAsia"/>
                      <w:color w:val="000000"/>
                      <w:sz w:val="20"/>
                      <w:szCs w:val="20"/>
                    </w:rPr>
                    <w:t>信号侦测移动定位终端</w:t>
                  </w:r>
                </w:p>
              </w:tc>
              <w:tc>
                <w:tcPr>
                  <w:tcW w:w="1294" w:type="dxa"/>
                  <w:tcBorders>
                    <w:top w:val="nil"/>
                    <w:left w:val="nil"/>
                    <w:bottom w:val="single" w:sz="4" w:space="0" w:color="auto"/>
                    <w:right w:val="single" w:sz="4" w:space="0" w:color="auto"/>
                  </w:tcBorders>
                  <w:vAlign w:val="center"/>
                </w:tcPr>
                <w:p w14:paraId="0C233BAF" w14:textId="77777777" w:rsidR="00E0676E" w:rsidRDefault="00000000">
                  <w:pPr>
                    <w:pStyle w:val="af4"/>
                    <w:jc w:val="center"/>
                    <w:rPr>
                      <w:rFonts w:ascii="宋体" w:hAnsi="宋体" w:hint="eastAsia"/>
                      <w:szCs w:val="21"/>
                    </w:rPr>
                  </w:pPr>
                  <w:r>
                    <w:rPr>
                      <w:rFonts w:hint="eastAsia"/>
                      <w:color w:val="000000"/>
                      <w:sz w:val="20"/>
                      <w:szCs w:val="20"/>
                    </w:rPr>
                    <w:t>洪威</w:t>
                  </w:r>
                </w:p>
              </w:tc>
              <w:tc>
                <w:tcPr>
                  <w:tcW w:w="2003" w:type="dxa"/>
                  <w:tcBorders>
                    <w:top w:val="nil"/>
                    <w:left w:val="nil"/>
                    <w:bottom w:val="single" w:sz="4" w:space="0" w:color="auto"/>
                    <w:right w:val="single" w:sz="4" w:space="0" w:color="auto"/>
                  </w:tcBorders>
                  <w:vAlign w:val="center"/>
                </w:tcPr>
                <w:p w14:paraId="4785A25C" w14:textId="77777777" w:rsidR="00E0676E" w:rsidRDefault="00000000">
                  <w:pPr>
                    <w:pStyle w:val="af4"/>
                    <w:jc w:val="center"/>
                    <w:rPr>
                      <w:rFonts w:ascii="宋体" w:hAnsi="宋体" w:hint="eastAsia"/>
                      <w:szCs w:val="21"/>
                    </w:rPr>
                  </w:pPr>
                  <w:r>
                    <w:rPr>
                      <w:rFonts w:hint="eastAsia"/>
                      <w:color w:val="000000"/>
                      <w:sz w:val="20"/>
                      <w:szCs w:val="20"/>
                    </w:rPr>
                    <w:t>WB442(AI0)3in1</w:t>
                  </w:r>
                </w:p>
              </w:tc>
              <w:tc>
                <w:tcPr>
                  <w:tcW w:w="813" w:type="dxa"/>
                  <w:tcBorders>
                    <w:top w:val="nil"/>
                    <w:left w:val="nil"/>
                    <w:bottom w:val="single" w:sz="4" w:space="0" w:color="auto"/>
                    <w:right w:val="single" w:sz="4" w:space="0" w:color="auto"/>
                  </w:tcBorders>
                  <w:vAlign w:val="center"/>
                </w:tcPr>
                <w:p w14:paraId="7FC5292D"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49C995FD" w14:textId="77777777" w:rsidR="00E0676E" w:rsidRDefault="00000000">
                  <w:pPr>
                    <w:pStyle w:val="af4"/>
                    <w:jc w:val="center"/>
                    <w:rPr>
                      <w:rFonts w:ascii="宋体" w:hAnsi="宋体" w:hint="eastAsia"/>
                      <w:szCs w:val="21"/>
                    </w:rPr>
                  </w:pPr>
                  <w:r>
                    <w:rPr>
                      <w:rFonts w:hint="eastAsia"/>
                      <w:color w:val="000000"/>
                      <w:sz w:val="20"/>
                      <w:szCs w:val="20"/>
                    </w:rPr>
                    <w:t>4</w:t>
                  </w:r>
                </w:p>
              </w:tc>
            </w:tr>
            <w:tr w:rsidR="00E0676E" w14:paraId="030EA4C4" w14:textId="77777777">
              <w:trPr>
                <w:trHeight w:val="371"/>
                <w:jc w:val="center"/>
              </w:trPr>
              <w:tc>
                <w:tcPr>
                  <w:tcW w:w="607" w:type="dxa"/>
                  <w:vAlign w:val="center"/>
                </w:tcPr>
                <w:p w14:paraId="7254F11C"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24</w:t>
                  </w:r>
                </w:p>
              </w:tc>
              <w:tc>
                <w:tcPr>
                  <w:tcW w:w="2042" w:type="dxa"/>
                  <w:vAlign w:val="center"/>
                </w:tcPr>
                <w:p w14:paraId="3FB2B46F" w14:textId="77777777" w:rsidR="00E0676E" w:rsidRDefault="00000000">
                  <w:pPr>
                    <w:pStyle w:val="af4"/>
                    <w:rPr>
                      <w:rFonts w:ascii="宋体" w:hAnsi="宋体" w:hint="eastAsia"/>
                      <w:szCs w:val="21"/>
                      <w:highlight w:val="yellow"/>
                    </w:rPr>
                  </w:pPr>
                  <w:r>
                    <w:rPr>
                      <w:rFonts w:hint="eastAsia"/>
                      <w:color w:val="000000"/>
                      <w:sz w:val="20"/>
                      <w:szCs w:val="20"/>
                    </w:rPr>
                    <w:t>身份验证管理平台</w:t>
                  </w:r>
                </w:p>
              </w:tc>
              <w:tc>
                <w:tcPr>
                  <w:tcW w:w="1294" w:type="dxa"/>
                  <w:tcBorders>
                    <w:top w:val="single" w:sz="4" w:space="0" w:color="auto"/>
                    <w:left w:val="nil"/>
                    <w:bottom w:val="single" w:sz="4" w:space="0" w:color="auto"/>
                    <w:right w:val="single" w:sz="4" w:space="0" w:color="auto"/>
                  </w:tcBorders>
                  <w:vAlign w:val="center"/>
                </w:tcPr>
                <w:p w14:paraId="4FE0E1A7" w14:textId="77777777" w:rsidR="00E0676E" w:rsidRDefault="00000000">
                  <w:pPr>
                    <w:pStyle w:val="af4"/>
                    <w:jc w:val="center"/>
                    <w:rPr>
                      <w:rFonts w:ascii="宋体" w:hAnsi="宋体" w:hint="eastAsia"/>
                      <w:szCs w:val="21"/>
                    </w:rPr>
                  </w:pPr>
                  <w:r>
                    <w:rPr>
                      <w:rFonts w:hint="eastAsia"/>
                      <w:color w:val="000000"/>
                      <w:sz w:val="20"/>
                      <w:szCs w:val="20"/>
                    </w:rPr>
                    <w:t>经意软件</w:t>
                  </w:r>
                </w:p>
              </w:tc>
              <w:tc>
                <w:tcPr>
                  <w:tcW w:w="2003" w:type="dxa"/>
                  <w:tcBorders>
                    <w:top w:val="single" w:sz="4" w:space="0" w:color="auto"/>
                    <w:left w:val="nil"/>
                    <w:bottom w:val="single" w:sz="4" w:space="0" w:color="auto"/>
                    <w:right w:val="single" w:sz="4" w:space="0" w:color="auto"/>
                  </w:tcBorders>
                  <w:vAlign w:val="center"/>
                </w:tcPr>
                <w:p w14:paraId="18706E83" w14:textId="77777777" w:rsidR="00E0676E" w:rsidRDefault="00000000">
                  <w:pPr>
                    <w:pStyle w:val="af4"/>
                    <w:jc w:val="center"/>
                    <w:rPr>
                      <w:rFonts w:ascii="宋体" w:hAnsi="宋体" w:hint="eastAsia"/>
                      <w:szCs w:val="21"/>
                    </w:rPr>
                  </w:pPr>
                  <w:r>
                    <w:rPr>
                      <w:rFonts w:hint="eastAsia"/>
                      <w:color w:val="000000"/>
                      <w:sz w:val="20"/>
                      <w:szCs w:val="20"/>
                    </w:rPr>
                    <w:t>校级身份验证平台</w:t>
                  </w:r>
                  <w:r>
                    <w:rPr>
                      <w:rFonts w:hint="eastAsia"/>
                      <w:color w:val="000000"/>
                      <w:sz w:val="20"/>
                      <w:szCs w:val="20"/>
                    </w:rPr>
                    <w:t xml:space="preserve"> V2.0</w:t>
                  </w:r>
                </w:p>
              </w:tc>
              <w:tc>
                <w:tcPr>
                  <w:tcW w:w="813" w:type="dxa"/>
                  <w:tcBorders>
                    <w:top w:val="single" w:sz="4" w:space="0" w:color="auto"/>
                    <w:left w:val="nil"/>
                    <w:bottom w:val="single" w:sz="4" w:space="0" w:color="auto"/>
                    <w:right w:val="single" w:sz="4" w:space="0" w:color="auto"/>
                  </w:tcBorders>
                  <w:vAlign w:val="center"/>
                </w:tcPr>
                <w:p w14:paraId="45C0EA81" w14:textId="77777777" w:rsidR="00E0676E" w:rsidRDefault="00000000">
                  <w:pPr>
                    <w:pStyle w:val="af4"/>
                    <w:jc w:val="center"/>
                    <w:rPr>
                      <w:rFonts w:ascii="宋体" w:hAnsi="宋体" w:hint="eastAsia"/>
                      <w:szCs w:val="21"/>
                    </w:rPr>
                  </w:pPr>
                  <w:r>
                    <w:rPr>
                      <w:rFonts w:hint="eastAsia"/>
                      <w:color w:val="000000"/>
                      <w:sz w:val="20"/>
                      <w:szCs w:val="20"/>
                    </w:rPr>
                    <w:t>套</w:t>
                  </w:r>
                </w:p>
              </w:tc>
              <w:tc>
                <w:tcPr>
                  <w:tcW w:w="839" w:type="dxa"/>
                  <w:tcBorders>
                    <w:top w:val="single" w:sz="4" w:space="0" w:color="auto"/>
                    <w:left w:val="nil"/>
                    <w:bottom w:val="single" w:sz="4" w:space="0" w:color="auto"/>
                    <w:right w:val="single" w:sz="4" w:space="0" w:color="auto"/>
                  </w:tcBorders>
                  <w:vAlign w:val="center"/>
                </w:tcPr>
                <w:p w14:paraId="14F12B16"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1BD3BAAD" w14:textId="77777777">
              <w:trPr>
                <w:trHeight w:val="371"/>
                <w:jc w:val="center"/>
              </w:trPr>
              <w:tc>
                <w:tcPr>
                  <w:tcW w:w="607" w:type="dxa"/>
                  <w:vAlign w:val="center"/>
                </w:tcPr>
                <w:p w14:paraId="63D3A866"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25</w:t>
                  </w:r>
                </w:p>
              </w:tc>
              <w:tc>
                <w:tcPr>
                  <w:tcW w:w="2042" w:type="dxa"/>
                  <w:vAlign w:val="center"/>
                </w:tcPr>
                <w:p w14:paraId="49F04FE9" w14:textId="77777777" w:rsidR="00E0676E" w:rsidRDefault="00000000">
                  <w:pPr>
                    <w:pStyle w:val="af4"/>
                    <w:rPr>
                      <w:rFonts w:ascii="宋体" w:hAnsi="宋体" w:hint="eastAsia"/>
                      <w:szCs w:val="21"/>
                      <w:highlight w:val="yellow"/>
                    </w:rPr>
                  </w:pPr>
                  <w:r>
                    <w:rPr>
                      <w:rFonts w:hint="eastAsia"/>
                      <w:color w:val="000000"/>
                      <w:sz w:val="20"/>
                      <w:szCs w:val="20"/>
                    </w:rPr>
                    <w:t>身份验证终端</w:t>
                  </w:r>
                </w:p>
              </w:tc>
              <w:tc>
                <w:tcPr>
                  <w:tcW w:w="1294" w:type="dxa"/>
                  <w:tcBorders>
                    <w:top w:val="nil"/>
                    <w:left w:val="nil"/>
                    <w:bottom w:val="single" w:sz="4" w:space="0" w:color="auto"/>
                    <w:right w:val="single" w:sz="4" w:space="0" w:color="auto"/>
                  </w:tcBorders>
                  <w:vAlign w:val="center"/>
                </w:tcPr>
                <w:p w14:paraId="3254E6F8" w14:textId="77777777" w:rsidR="00E0676E" w:rsidRDefault="00000000">
                  <w:pPr>
                    <w:pStyle w:val="af4"/>
                    <w:jc w:val="center"/>
                    <w:rPr>
                      <w:rFonts w:ascii="宋体" w:hAnsi="宋体" w:hint="eastAsia"/>
                      <w:szCs w:val="21"/>
                    </w:rPr>
                  </w:pPr>
                  <w:proofErr w:type="gramStart"/>
                  <w:r>
                    <w:rPr>
                      <w:rFonts w:hint="eastAsia"/>
                      <w:color w:val="000000"/>
                      <w:sz w:val="20"/>
                      <w:szCs w:val="20"/>
                    </w:rPr>
                    <w:t>亚略特</w:t>
                  </w:r>
                  <w:proofErr w:type="gramEnd"/>
                </w:p>
              </w:tc>
              <w:tc>
                <w:tcPr>
                  <w:tcW w:w="2003" w:type="dxa"/>
                  <w:tcBorders>
                    <w:top w:val="nil"/>
                    <w:left w:val="nil"/>
                    <w:bottom w:val="single" w:sz="4" w:space="0" w:color="auto"/>
                    <w:right w:val="single" w:sz="4" w:space="0" w:color="auto"/>
                  </w:tcBorders>
                  <w:vAlign w:val="center"/>
                </w:tcPr>
                <w:p w14:paraId="079D8932" w14:textId="77777777" w:rsidR="00E0676E" w:rsidRDefault="00000000">
                  <w:pPr>
                    <w:pStyle w:val="af4"/>
                    <w:jc w:val="center"/>
                    <w:rPr>
                      <w:rFonts w:ascii="宋体" w:hAnsi="宋体" w:hint="eastAsia"/>
                      <w:szCs w:val="21"/>
                    </w:rPr>
                  </w:pPr>
                  <w:r>
                    <w:rPr>
                      <w:rFonts w:hint="eastAsia"/>
                      <w:color w:val="000000"/>
                      <w:sz w:val="20"/>
                      <w:szCs w:val="20"/>
                    </w:rPr>
                    <w:t>BM7502</w:t>
                  </w:r>
                </w:p>
              </w:tc>
              <w:tc>
                <w:tcPr>
                  <w:tcW w:w="813" w:type="dxa"/>
                  <w:tcBorders>
                    <w:top w:val="nil"/>
                    <w:left w:val="nil"/>
                    <w:bottom w:val="single" w:sz="4" w:space="0" w:color="auto"/>
                    <w:right w:val="single" w:sz="4" w:space="0" w:color="auto"/>
                  </w:tcBorders>
                  <w:vAlign w:val="center"/>
                </w:tcPr>
                <w:p w14:paraId="23367BFB"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7C3F19F5" w14:textId="77777777" w:rsidR="00E0676E" w:rsidRDefault="00000000">
                  <w:pPr>
                    <w:pStyle w:val="af4"/>
                    <w:jc w:val="center"/>
                    <w:rPr>
                      <w:rFonts w:ascii="宋体" w:hAnsi="宋体" w:hint="eastAsia"/>
                      <w:szCs w:val="21"/>
                    </w:rPr>
                  </w:pPr>
                  <w:r>
                    <w:rPr>
                      <w:rFonts w:hint="eastAsia"/>
                      <w:color w:val="000000"/>
                      <w:sz w:val="20"/>
                      <w:szCs w:val="20"/>
                    </w:rPr>
                    <w:t>10</w:t>
                  </w:r>
                </w:p>
              </w:tc>
            </w:tr>
            <w:tr w:rsidR="00E0676E" w14:paraId="44949D55" w14:textId="77777777">
              <w:trPr>
                <w:trHeight w:val="371"/>
                <w:jc w:val="center"/>
              </w:trPr>
              <w:tc>
                <w:tcPr>
                  <w:tcW w:w="607" w:type="dxa"/>
                  <w:vAlign w:val="center"/>
                </w:tcPr>
                <w:p w14:paraId="24AD3D44"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26</w:t>
                  </w:r>
                </w:p>
              </w:tc>
              <w:tc>
                <w:tcPr>
                  <w:tcW w:w="2042" w:type="dxa"/>
                  <w:vAlign w:val="center"/>
                </w:tcPr>
                <w:p w14:paraId="251418F2" w14:textId="77777777" w:rsidR="00E0676E" w:rsidRDefault="00000000">
                  <w:pPr>
                    <w:pStyle w:val="af4"/>
                    <w:rPr>
                      <w:rFonts w:ascii="宋体" w:hAnsi="宋体" w:hint="eastAsia"/>
                      <w:szCs w:val="21"/>
                      <w:highlight w:val="yellow"/>
                    </w:rPr>
                  </w:pPr>
                  <w:r>
                    <w:rPr>
                      <w:rFonts w:hint="eastAsia"/>
                      <w:color w:val="000000"/>
                      <w:sz w:val="20"/>
                      <w:szCs w:val="20"/>
                    </w:rPr>
                    <w:t>IP</w:t>
                  </w:r>
                  <w:r>
                    <w:rPr>
                      <w:rFonts w:hint="eastAsia"/>
                      <w:color w:val="000000"/>
                      <w:sz w:val="20"/>
                      <w:szCs w:val="20"/>
                    </w:rPr>
                    <w:t>对讲系统管理软件</w:t>
                  </w:r>
                </w:p>
              </w:tc>
              <w:tc>
                <w:tcPr>
                  <w:tcW w:w="1294" w:type="dxa"/>
                  <w:tcBorders>
                    <w:top w:val="single" w:sz="4" w:space="0" w:color="auto"/>
                    <w:left w:val="nil"/>
                    <w:bottom w:val="single" w:sz="4" w:space="0" w:color="auto"/>
                    <w:right w:val="single" w:sz="4" w:space="0" w:color="auto"/>
                  </w:tcBorders>
                  <w:vAlign w:val="center"/>
                </w:tcPr>
                <w:p w14:paraId="363B8FE0" w14:textId="77777777" w:rsidR="00E0676E" w:rsidRDefault="00000000">
                  <w:pPr>
                    <w:pStyle w:val="af4"/>
                    <w:jc w:val="center"/>
                    <w:rPr>
                      <w:rFonts w:ascii="宋体" w:hAnsi="宋体" w:hint="eastAsia"/>
                      <w:szCs w:val="21"/>
                    </w:rPr>
                  </w:pPr>
                  <w:r>
                    <w:rPr>
                      <w:rFonts w:hint="eastAsia"/>
                      <w:color w:val="000000"/>
                      <w:sz w:val="20"/>
                      <w:szCs w:val="20"/>
                    </w:rPr>
                    <w:t>ITC</w:t>
                  </w:r>
                </w:p>
              </w:tc>
              <w:tc>
                <w:tcPr>
                  <w:tcW w:w="2003" w:type="dxa"/>
                  <w:tcBorders>
                    <w:top w:val="single" w:sz="4" w:space="0" w:color="auto"/>
                    <w:left w:val="nil"/>
                    <w:bottom w:val="single" w:sz="4" w:space="0" w:color="auto"/>
                    <w:right w:val="single" w:sz="4" w:space="0" w:color="auto"/>
                  </w:tcBorders>
                  <w:vAlign w:val="center"/>
                </w:tcPr>
                <w:p w14:paraId="6EA299C0" w14:textId="77777777" w:rsidR="00E0676E" w:rsidRDefault="00000000">
                  <w:pPr>
                    <w:pStyle w:val="af4"/>
                    <w:jc w:val="center"/>
                    <w:rPr>
                      <w:rFonts w:ascii="宋体" w:hAnsi="宋体" w:hint="eastAsia"/>
                      <w:szCs w:val="21"/>
                    </w:rPr>
                  </w:pPr>
                  <w:r>
                    <w:rPr>
                      <w:rFonts w:hint="eastAsia"/>
                      <w:color w:val="000000"/>
                      <w:sz w:val="20"/>
                      <w:szCs w:val="20"/>
                    </w:rPr>
                    <w:t>IP</w:t>
                  </w:r>
                  <w:r>
                    <w:rPr>
                      <w:rFonts w:hint="eastAsia"/>
                      <w:color w:val="000000"/>
                      <w:sz w:val="20"/>
                      <w:szCs w:val="20"/>
                    </w:rPr>
                    <w:t>网络广播系统</w:t>
                  </w:r>
                  <w:r>
                    <w:rPr>
                      <w:rFonts w:hint="eastAsia"/>
                      <w:color w:val="000000"/>
                      <w:sz w:val="20"/>
                      <w:szCs w:val="20"/>
                    </w:rPr>
                    <w:t xml:space="preserve"> T-6700R </w:t>
                  </w:r>
                  <w:r>
                    <w:rPr>
                      <w:rFonts w:hint="eastAsia"/>
                      <w:color w:val="000000"/>
                      <w:sz w:val="20"/>
                      <w:szCs w:val="20"/>
                    </w:rPr>
                    <w:t>软件</w:t>
                  </w:r>
                </w:p>
              </w:tc>
              <w:tc>
                <w:tcPr>
                  <w:tcW w:w="813" w:type="dxa"/>
                  <w:tcBorders>
                    <w:top w:val="single" w:sz="4" w:space="0" w:color="auto"/>
                    <w:left w:val="nil"/>
                    <w:bottom w:val="single" w:sz="4" w:space="0" w:color="auto"/>
                    <w:right w:val="single" w:sz="4" w:space="0" w:color="auto"/>
                  </w:tcBorders>
                  <w:vAlign w:val="center"/>
                </w:tcPr>
                <w:p w14:paraId="0F0DBB15" w14:textId="77777777" w:rsidR="00E0676E" w:rsidRDefault="00000000">
                  <w:pPr>
                    <w:pStyle w:val="af4"/>
                    <w:jc w:val="center"/>
                    <w:rPr>
                      <w:rFonts w:ascii="宋体" w:hAnsi="宋体" w:hint="eastAsia"/>
                      <w:szCs w:val="21"/>
                    </w:rPr>
                  </w:pPr>
                  <w:r>
                    <w:rPr>
                      <w:rFonts w:hint="eastAsia"/>
                      <w:color w:val="000000"/>
                      <w:sz w:val="20"/>
                      <w:szCs w:val="20"/>
                    </w:rPr>
                    <w:t>套</w:t>
                  </w:r>
                </w:p>
              </w:tc>
              <w:tc>
                <w:tcPr>
                  <w:tcW w:w="839" w:type="dxa"/>
                  <w:tcBorders>
                    <w:top w:val="single" w:sz="4" w:space="0" w:color="auto"/>
                    <w:left w:val="nil"/>
                    <w:bottom w:val="single" w:sz="4" w:space="0" w:color="auto"/>
                    <w:right w:val="single" w:sz="4" w:space="0" w:color="auto"/>
                  </w:tcBorders>
                  <w:vAlign w:val="center"/>
                </w:tcPr>
                <w:p w14:paraId="1CCECCD4"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42C28C5B" w14:textId="77777777">
              <w:trPr>
                <w:trHeight w:val="371"/>
                <w:jc w:val="center"/>
              </w:trPr>
              <w:tc>
                <w:tcPr>
                  <w:tcW w:w="607" w:type="dxa"/>
                  <w:vAlign w:val="center"/>
                </w:tcPr>
                <w:p w14:paraId="1464A830"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27</w:t>
                  </w:r>
                </w:p>
              </w:tc>
              <w:tc>
                <w:tcPr>
                  <w:tcW w:w="2042" w:type="dxa"/>
                  <w:vAlign w:val="center"/>
                </w:tcPr>
                <w:p w14:paraId="7494F8E6" w14:textId="77777777" w:rsidR="00E0676E" w:rsidRDefault="00000000">
                  <w:pPr>
                    <w:pStyle w:val="af4"/>
                    <w:rPr>
                      <w:rFonts w:ascii="宋体" w:hAnsi="宋体" w:hint="eastAsia"/>
                      <w:szCs w:val="21"/>
                      <w:highlight w:val="yellow"/>
                    </w:rPr>
                  </w:pPr>
                  <w:r>
                    <w:rPr>
                      <w:rFonts w:hint="eastAsia"/>
                      <w:color w:val="000000"/>
                      <w:sz w:val="20"/>
                      <w:szCs w:val="20"/>
                    </w:rPr>
                    <w:t>IP</w:t>
                  </w:r>
                  <w:r>
                    <w:rPr>
                      <w:rFonts w:hint="eastAsia"/>
                      <w:color w:val="000000"/>
                      <w:sz w:val="20"/>
                      <w:szCs w:val="20"/>
                    </w:rPr>
                    <w:t>对讲控制主机</w:t>
                  </w:r>
                </w:p>
              </w:tc>
              <w:tc>
                <w:tcPr>
                  <w:tcW w:w="1294" w:type="dxa"/>
                  <w:tcBorders>
                    <w:top w:val="nil"/>
                    <w:left w:val="nil"/>
                    <w:bottom w:val="single" w:sz="4" w:space="0" w:color="auto"/>
                    <w:right w:val="single" w:sz="4" w:space="0" w:color="auto"/>
                  </w:tcBorders>
                  <w:vAlign w:val="center"/>
                </w:tcPr>
                <w:p w14:paraId="1DEDACDC" w14:textId="77777777" w:rsidR="00E0676E" w:rsidRDefault="00000000">
                  <w:pPr>
                    <w:pStyle w:val="af4"/>
                    <w:jc w:val="center"/>
                    <w:rPr>
                      <w:rFonts w:ascii="宋体" w:hAnsi="宋体" w:hint="eastAsia"/>
                      <w:szCs w:val="21"/>
                    </w:rPr>
                  </w:pPr>
                  <w:r>
                    <w:rPr>
                      <w:rFonts w:hint="eastAsia"/>
                      <w:color w:val="000000"/>
                      <w:sz w:val="20"/>
                      <w:szCs w:val="20"/>
                    </w:rPr>
                    <w:t>ITC</w:t>
                  </w:r>
                </w:p>
              </w:tc>
              <w:tc>
                <w:tcPr>
                  <w:tcW w:w="2003" w:type="dxa"/>
                  <w:tcBorders>
                    <w:top w:val="nil"/>
                    <w:left w:val="nil"/>
                    <w:bottom w:val="single" w:sz="4" w:space="0" w:color="auto"/>
                    <w:right w:val="single" w:sz="4" w:space="0" w:color="auto"/>
                  </w:tcBorders>
                  <w:vAlign w:val="center"/>
                </w:tcPr>
                <w:p w14:paraId="3A63A999" w14:textId="77777777" w:rsidR="00E0676E" w:rsidRDefault="00000000">
                  <w:pPr>
                    <w:pStyle w:val="af4"/>
                    <w:jc w:val="center"/>
                    <w:rPr>
                      <w:rFonts w:ascii="宋体" w:hAnsi="宋体" w:hint="eastAsia"/>
                      <w:szCs w:val="21"/>
                    </w:rPr>
                  </w:pPr>
                  <w:r>
                    <w:rPr>
                      <w:rFonts w:hint="eastAsia"/>
                      <w:color w:val="000000"/>
                      <w:sz w:val="20"/>
                      <w:szCs w:val="20"/>
                    </w:rPr>
                    <w:t>T-6700A</w:t>
                  </w:r>
                </w:p>
              </w:tc>
              <w:tc>
                <w:tcPr>
                  <w:tcW w:w="813" w:type="dxa"/>
                  <w:tcBorders>
                    <w:top w:val="nil"/>
                    <w:left w:val="nil"/>
                    <w:bottom w:val="single" w:sz="4" w:space="0" w:color="auto"/>
                    <w:right w:val="single" w:sz="4" w:space="0" w:color="auto"/>
                  </w:tcBorders>
                  <w:vAlign w:val="center"/>
                </w:tcPr>
                <w:p w14:paraId="121D89FE"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12438142"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4B2C538D" w14:textId="77777777">
              <w:trPr>
                <w:trHeight w:val="371"/>
                <w:jc w:val="center"/>
              </w:trPr>
              <w:tc>
                <w:tcPr>
                  <w:tcW w:w="607" w:type="dxa"/>
                  <w:vAlign w:val="center"/>
                </w:tcPr>
                <w:p w14:paraId="3C8F4E8F"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28</w:t>
                  </w:r>
                </w:p>
              </w:tc>
              <w:tc>
                <w:tcPr>
                  <w:tcW w:w="2042" w:type="dxa"/>
                  <w:vAlign w:val="center"/>
                </w:tcPr>
                <w:p w14:paraId="60C59312" w14:textId="77777777" w:rsidR="00E0676E" w:rsidRDefault="00000000">
                  <w:pPr>
                    <w:pStyle w:val="af4"/>
                    <w:rPr>
                      <w:rFonts w:ascii="宋体" w:hAnsi="宋体" w:hint="eastAsia"/>
                      <w:szCs w:val="21"/>
                      <w:highlight w:val="yellow"/>
                    </w:rPr>
                  </w:pPr>
                  <w:r>
                    <w:rPr>
                      <w:rFonts w:hint="eastAsia"/>
                      <w:color w:val="000000"/>
                      <w:sz w:val="20"/>
                      <w:szCs w:val="20"/>
                    </w:rPr>
                    <w:t>IP</w:t>
                  </w:r>
                  <w:r>
                    <w:rPr>
                      <w:rFonts w:hint="eastAsia"/>
                      <w:color w:val="000000"/>
                      <w:sz w:val="20"/>
                      <w:szCs w:val="20"/>
                    </w:rPr>
                    <w:t>对讲终端（考场及值班室）</w:t>
                  </w:r>
                </w:p>
              </w:tc>
              <w:tc>
                <w:tcPr>
                  <w:tcW w:w="1294" w:type="dxa"/>
                  <w:tcBorders>
                    <w:top w:val="nil"/>
                    <w:left w:val="nil"/>
                    <w:bottom w:val="single" w:sz="4" w:space="0" w:color="auto"/>
                    <w:right w:val="single" w:sz="4" w:space="0" w:color="auto"/>
                  </w:tcBorders>
                  <w:vAlign w:val="center"/>
                </w:tcPr>
                <w:p w14:paraId="119B5877" w14:textId="77777777" w:rsidR="00E0676E" w:rsidRDefault="00000000">
                  <w:pPr>
                    <w:pStyle w:val="af4"/>
                    <w:jc w:val="center"/>
                    <w:rPr>
                      <w:rFonts w:ascii="宋体" w:hAnsi="宋体" w:hint="eastAsia"/>
                      <w:szCs w:val="21"/>
                    </w:rPr>
                  </w:pPr>
                  <w:r>
                    <w:rPr>
                      <w:rFonts w:hint="eastAsia"/>
                      <w:color w:val="000000"/>
                      <w:sz w:val="20"/>
                      <w:szCs w:val="20"/>
                    </w:rPr>
                    <w:t>ITC</w:t>
                  </w:r>
                </w:p>
              </w:tc>
              <w:tc>
                <w:tcPr>
                  <w:tcW w:w="2003" w:type="dxa"/>
                  <w:tcBorders>
                    <w:top w:val="nil"/>
                    <w:left w:val="nil"/>
                    <w:bottom w:val="single" w:sz="4" w:space="0" w:color="auto"/>
                    <w:right w:val="single" w:sz="4" w:space="0" w:color="auto"/>
                  </w:tcBorders>
                  <w:vAlign w:val="center"/>
                </w:tcPr>
                <w:p w14:paraId="48748AE0" w14:textId="77777777" w:rsidR="00E0676E" w:rsidRDefault="00000000">
                  <w:pPr>
                    <w:pStyle w:val="af4"/>
                    <w:jc w:val="center"/>
                    <w:rPr>
                      <w:rFonts w:ascii="宋体" w:hAnsi="宋体" w:hint="eastAsia"/>
                      <w:szCs w:val="21"/>
                    </w:rPr>
                  </w:pPr>
                  <w:r>
                    <w:rPr>
                      <w:rFonts w:hint="eastAsia"/>
                      <w:color w:val="000000"/>
                      <w:sz w:val="20"/>
                      <w:szCs w:val="20"/>
                    </w:rPr>
                    <w:t>T-6703</w:t>
                  </w:r>
                </w:p>
              </w:tc>
              <w:tc>
                <w:tcPr>
                  <w:tcW w:w="813" w:type="dxa"/>
                  <w:tcBorders>
                    <w:top w:val="nil"/>
                    <w:left w:val="nil"/>
                    <w:bottom w:val="single" w:sz="4" w:space="0" w:color="auto"/>
                    <w:right w:val="single" w:sz="4" w:space="0" w:color="auto"/>
                  </w:tcBorders>
                  <w:vAlign w:val="center"/>
                </w:tcPr>
                <w:p w14:paraId="16A8128D"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48DC6C1C" w14:textId="77777777" w:rsidR="00E0676E" w:rsidRDefault="00000000">
                  <w:pPr>
                    <w:pStyle w:val="af4"/>
                    <w:jc w:val="center"/>
                    <w:rPr>
                      <w:rFonts w:ascii="宋体" w:hAnsi="宋体" w:hint="eastAsia"/>
                      <w:szCs w:val="21"/>
                    </w:rPr>
                  </w:pPr>
                  <w:r>
                    <w:rPr>
                      <w:rFonts w:hint="eastAsia"/>
                      <w:color w:val="000000"/>
                      <w:sz w:val="20"/>
                      <w:szCs w:val="20"/>
                    </w:rPr>
                    <w:t>54</w:t>
                  </w:r>
                </w:p>
              </w:tc>
            </w:tr>
            <w:tr w:rsidR="00E0676E" w14:paraId="2B117D44" w14:textId="77777777">
              <w:trPr>
                <w:trHeight w:val="371"/>
                <w:jc w:val="center"/>
              </w:trPr>
              <w:tc>
                <w:tcPr>
                  <w:tcW w:w="607" w:type="dxa"/>
                  <w:vAlign w:val="center"/>
                </w:tcPr>
                <w:p w14:paraId="7E8E18D8"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29</w:t>
                  </w:r>
                </w:p>
              </w:tc>
              <w:tc>
                <w:tcPr>
                  <w:tcW w:w="2042" w:type="dxa"/>
                  <w:vAlign w:val="center"/>
                </w:tcPr>
                <w:p w14:paraId="2C5C0165" w14:textId="77777777" w:rsidR="00E0676E" w:rsidRDefault="00000000">
                  <w:pPr>
                    <w:pStyle w:val="af4"/>
                    <w:rPr>
                      <w:rFonts w:ascii="宋体" w:hAnsi="宋体" w:hint="eastAsia"/>
                      <w:szCs w:val="21"/>
                      <w:highlight w:val="yellow"/>
                    </w:rPr>
                  </w:pPr>
                  <w:r>
                    <w:rPr>
                      <w:rFonts w:hint="eastAsia"/>
                      <w:color w:val="000000"/>
                      <w:sz w:val="20"/>
                      <w:szCs w:val="20"/>
                    </w:rPr>
                    <w:t>IP</w:t>
                  </w:r>
                  <w:r>
                    <w:rPr>
                      <w:rFonts w:hint="eastAsia"/>
                      <w:color w:val="000000"/>
                      <w:sz w:val="20"/>
                      <w:szCs w:val="20"/>
                    </w:rPr>
                    <w:t>对讲终端（考试指挥中心）</w:t>
                  </w:r>
                </w:p>
              </w:tc>
              <w:tc>
                <w:tcPr>
                  <w:tcW w:w="1294" w:type="dxa"/>
                  <w:tcBorders>
                    <w:top w:val="nil"/>
                    <w:left w:val="nil"/>
                    <w:bottom w:val="single" w:sz="4" w:space="0" w:color="auto"/>
                    <w:right w:val="single" w:sz="4" w:space="0" w:color="auto"/>
                  </w:tcBorders>
                  <w:vAlign w:val="center"/>
                </w:tcPr>
                <w:p w14:paraId="2A9E5790" w14:textId="77777777" w:rsidR="00E0676E" w:rsidRDefault="00000000">
                  <w:pPr>
                    <w:pStyle w:val="af4"/>
                    <w:jc w:val="center"/>
                    <w:rPr>
                      <w:rFonts w:ascii="宋体" w:hAnsi="宋体" w:hint="eastAsia"/>
                      <w:szCs w:val="21"/>
                    </w:rPr>
                  </w:pPr>
                  <w:r>
                    <w:rPr>
                      <w:rFonts w:hint="eastAsia"/>
                      <w:color w:val="000000"/>
                      <w:sz w:val="20"/>
                      <w:szCs w:val="20"/>
                    </w:rPr>
                    <w:t>ITC</w:t>
                  </w:r>
                </w:p>
              </w:tc>
              <w:tc>
                <w:tcPr>
                  <w:tcW w:w="2003" w:type="dxa"/>
                  <w:tcBorders>
                    <w:top w:val="nil"/>
                    <w:left w:val="nil"/>
                    <w:bottom w:val="single" w:sz="4" w:space="0" w:color="auto"/>
                    <w:right w:val="single" w:sz="4" w:space="0" w:color="auto"/>
                  </w:tcBorders>
                  <w:vAlign w:val="center"/>
                </w:tcPr>
                <w:p w14:paraId="3FDAA3D0" w14:textId="77777777" w:rsidR="00E0676E" w:rsidRDefault="00000000">
                  <w:pPr>
                    <w:pStyle w:val="af4"/>
                    <w:jc w:val="center"/>
                    <w:rPr>
                      <w:rFonts w:ascii="宋体" w:hAnsi="宋体" w:hint="eastAsia"/>
                      <w:szCs w:val="21"/>
                    </w:rPr>
                  </w:pPr>
                  <w:r>
                    <w:rPr>
                      <w:rFonts w:hint="eastAsia"/>
                      <w:color w:val="000000"/>
                      <w:sz w:val="20"/>
                      <w:szCs w:val="20"/>
                    </w:rPr>
                    <w:t>T-6702A</w:t>
                  </w:r>
                </w:p>
              </w:tc>
              <w:tc>
                <w:tcPr>
                  <w:tcW w:w="813" w:type="dxa"/>
                  <w:tcBorders>
                    <w:top w:val="nil"/>
                    <w:left w:val="nil"/>
                    <w:bottom w:val="single" w:sz="4" w:space="0" w:color="auto"/>
                    <w:right w:val="single" w:sz="4" w:space="0" w:color="auto"/>
                  </w:tcBorders>
                  <w:vAlign w:val="center"/>
                </w:tcPr>
                <w:p w14:paraId="60AE3AF5"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1718BCD9"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00E2E4F1" w14:textId="77777777">
              <w:trPr>
                <w:trHeight w:val="371"/>
                <w:jc w:val="center"/>
              </w:trPr>
              <w:tc>
                <w:tcPr>
                  <w:tcW w:w="607" w:type="dxa"/>
                  <w:vAlign w:val="center"/>
                </w:tcPr>
                <w:p w14:paraId="58FF6887"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30</w:t>
                  </w:r>
                </w:p>
              </w:tc>
              <w:tc>
                <w:tcPr>
                  <w:tcW w:w="2042" w:type="dxa"/>
                  <w:vAlign w:val="center"/>
                </w:tcPr>
                <w:p w14:paraId="5959E02D" w14:textId="77777777" w:rsidR="00E0676E" w:rsidRDefault="00000000">
                  <w:pPr>
                    <w:pStyle w:val="af4"/>
                    <w:rPr>
                      <w:rFonts w:ascii="宋体" w:hAnsi="宋体" w:hint="eastAsia"/>
                      <w:szCs w:val="21"/>
                      <w:highlight w:val="yellow"/>
                    </w:rPr>
                  </w:pPr>
                  <w:r>
                    <w:rPr>
                      <w:rFonts w:hint="eastAsia"/>
                      <w:color w:val="000000"/>
                      <w:sz w:val="20"/>
                      <w:szCs w:val="20"/>
                    </w:rPr>
                    <w:t>48</w:t>
                  </w:r>
                  <w:r>
                    <w:rPr>
                      <w:rFonts w:hint="eastAsia"/>
                      <w:color w:val="000000"/>
                      <w:sz w:val="20"/>
                      <w:szCs w:val="20"/>
                    </w:rPr>
                    <w:t>口交换机</w:t>
                  </w:r>
                </w:p>
              </w:tc>
              <w:tc>
                <w:tcPr>
                  <w:tcW w:w="1294" w:type="dxa"/>
                  <w:tcBorders>
                    <w:top w:val="single" w:sz="4" w:space="0" w:color="auto"/>
                    <w:left w:val="nil"/>
                    <w:bottom w:val="single" w:sz="4" w:space="0" w:color="auto"/>
                    <w:right w:val="single" w:sz="4" w:space="0" w:color="auto"/>
                  </w:tcBorders>
                  <w:vAlign w:val="center"/>
                </w:tcPr>
                <w:p w14:paraId="559BCFB0" w14:textId="77777777" w:rsidR="00E0676E" w:rsidRDefault="00000000">
                  <w:pPr>
                    <w:pStyle w:val="af4"/>
                    <w:jc w:val="center"/>
                    <w:rPr>
                      <w:rFonts w:ascii="宋体" w:hAnsi="宋体" w:hint="eastAsia"/>
                      <w:szCs w:val="21"/>
                    </w:rPr>
                  </w:pPr>
                  <w:r>
                    <w:rPr>
                      <w:rFonts w:hint="eastAsia"/>
                      <w:color w:val="000000"/>
                      <w:sz w:val="20"/>
                      <w:szCs w:val="20"/>
                    </w:rPr>
                    <w:t>华为</w:t>
                  </w:r>
                </w:p>
              </w:tc>
              <w:tc>
                <w:tcPr>
                  <w:tcW w:w="2003" w:type="dxa"/>
                  <w:tcBorders>
                    <w:top w:val="single" w:sz="4" w:space="0" w:color="auto"/>
                    <w:left w:val="nil"/>
                    <w:bottom w:val="single" w:sz="4" w:space="0" w:color="auto"/>
                    <w:right w:val="single" w:sz="4" w:space="0" w:color="auto"/>
                  </w:tcBorders>
                  <w:vAlign w:val="center"/>
                </w:tcPr>
                <w:p w14:paraId="2A3E2B18" w14:textId="77777777" w:rsidR="00E0676E" w:rsidRDefault="00000000">
                  <w:pPr>
                    <w:pStyle w:val="af4"/>
                    <w:jc w:val="center"/>
                    <w:rPr>
                      <w:rFonts w:ascii="宋体" w:hAnsi="宋体" w:hint="eastAsia"/>
                      <w:szCs w:val="21"/>
                    </w:rPr>
                  </w:pPr>
                  <w:r>
                    <w:rPr>
                      <w:rFonts w:hint="eastAsia"/>
                      <w:color w:val="000000"/>
                      <w:sz w:val="20"/>
                      <w:szCs w:val="20"/>
                    </w:rPr>
                    <w:t>S5720S-52X-LI-AC</w:t>
                  </w:r>
                </w:p>
              </w:tc>
              <w:tc>
                <w:tcPr>
                  <w:tcW w:w="813" w:type="dxa"/>
                  <w:tcBorders>
                    <w:top w:val="single" w:sz="4" w:space="0" w:color="auto"/>
                    <w:left w:val="nil"/>
                    <w:bottom w:val="single" w:sz="4" w:space="0" w:color="auto"/>
                    <w:right w:val="single" w:sz="4" w:space="0" w:color="auto"/>
                  </w:tcBorders>
                  <w:vAlign w:val="center"/>
                </w:tcPr>
                <w:p w14:paraId="67FA1615"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single" w:sz="4" w:space="0" w:color="auto"/>
                    <w:left w:val="nil"/>
                    <w:bottom w:val="single" w:sz="4" w:space="0" w:color="auto"/>
                    <w:right w:val="single" w:sz="4" w:space="0" w:color="auto"/>
                  </w:tcBorders>
                  <w:vAlign w:val="center"/>
                </w:tcPr>
                <w:p w14:paraId="002E0783" w14:textId="77777777" w:rsidR="00E0676E" w:rsidRDefault="00000000">
                  <w:pPr>
                    <w:pStyle w:val="af4"/>
                    <w:jc w:val="center"/>
                    <w:rPr>
                      <w:rFonts w:ascii="宋体" w:hAnsi="宋体" w:hint="eastAsia"/>
                      <w:szCs w:val="21"/>
                    </w:rPr>
                  </w:pPr>
                  <w:r>
                    <w:rPr>
                      <w:rFonts w:hint="eastAsia"/>
                      <w:color w:val="000000"/>
                      <w:sz w:val="20"/>
                      <w:szCs w:val="20"/>
                    </w:rPr>
                    <w:t>17</w:t>
                  </w:r>
                </w:p>
              </w:tc>
            </w:tr>
            <w:tr w:rsidR="00E0676E" w14:paraId="2368CD28" w14:textId="77777777">
              <w:trPr>
                <w:trHeight w:val="371"/>
                <w:jc w:val="center"/>
              </w:trPr>
              <w:tc>
                <w:tcPr>
                  <w:tcW w:w="607" w:type="dxa"/>
                  <w:vAlign w:val="center"/>
                </w:tcPr>
                <w:p w14:paraId="1B759572"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31</w:t>
                  </w:r>
                </w:p>
              </w:tc>
              <w:tc>
                <w:tcPr>
                  <w:tcW w:w="2042" w:type="dxa"/>
                  <w:vAlign w:val="center"/>
                </w:tcPr>
                <w:p w14:paraId="08F2F87E" w14:textId="77777777" w:rsidR="00E0676E" w:rsidRDefault="00000000">
                  <w:pPr>
                    <w:pStyle w:val="af4"/>
                    <w:rPr>
                      <w:rFonts w:ascii="宋体" w:hAnsi="宋体" w:hint="eastAsia"/>
                      <w:szCs w:val="21"/>
                      <w:highlight w:val="yellow"/>
                    </w:rPr>
                  </w:pPr>
                  <w:r>
                    <w:rPr>
                      <w:rFonts w:hint="eastAsia"/>
                      <w:color w:val="000000"/>
                      <w:sz w:val="20"/>
                      <w:szCs w:val="20"/>
                    </w:rPr>
                    <w:t>8</w:t>
                  </w:r>
                  <w:r>
                    <w:rPr>
                      <w:rFonts w:hint="eastAsia"/>
                      <w:color w:val="000000"/>
                      <w:sz w:val="20"/>
                      <w:szCs w:val="20"/>
                    </w:rPr>
                    <w:t>口交换机</w:t>
                  </w:r>
                </w:p>
              </w:tc>
              <w:tc>
                <w:tcPr>
                  <w:tcW w:w="1294" w:type="dxa"/>
                  <w:tcBorders>
                    <w:top w:val="nil"/>
                    <w:left w:val="nil"/>
                    <w:bottom w:val="single" w:sz="4" w:space="0" w:color="auto"/>
                    <w:right w:val="single" w:sz="4" w:space="0" w:color="auto"/>
                  </w:tcBorders>
                  <w:vAlign w:val="center"/>
                </w:tcPr>
                <w:p w14:paraId="7C9B4DDB" w14:textId="77777777" w:rsidR="00E0676E" w:rsidRDefault="00000000">
                  <w:pPr>
                    <w:pStyle w:val="af4"/>
                    <w:jc w:val="center"/>
                    <w:rPr>
                      <w:rFonts w:ascii="宋体" w:hAnsi="宋体" w:hint="eastAsia"/>
                      <w:szCs w:val="21"/>
                    </w:rPr>
                  </w:pPr>
                  <w:r>
                    <w:rPr>
                      <w:rFonts w:hint="eastAsia"/>
                      <w:color w:val="000000"/>
                      <w:sz w:val="20"/>
                      <w:szCs w:val="20"/>
                    </w:rPr>
                    <w:t>华为</w:t>
                  </w:r>
                </w:p>
              </w:tc>
              <w:tc>
                <w:tcPr>
                  <w:tcW w:w="2003" w:type="dxa"/>
                  <w:tcBorders>
                    <w:top w:val="nil"/>
                    <w:left w:val="nil"/>
                    <w:bottom w:val="single" w:sz="4" w:space="0" w:color="auto"/>
                    <w:right w:val="single" w:sz="4" w:space="0" w:color="auto"/>
                  </w:tcBorders>
                  <w:vAlign w:val="center"/>
                </w:tcPr>
                <w:p w14:paraId="06123293" w14:textId="77777777" w:rsidR="00E0676E" w:rsidRDefault="00000000">
                  <w:pPr>
                    <w:pStyle w:val="af4"/>
                    <w:jc w:val="center"/>
                    <w:rPr>
                      <w:rFonts w:ascii="宋体" w:hAnsi="宋体" w:hint="eastAsia"/>
                      <w:szCs w:val="21"/>
                    </w:rPr>
                  </w:pPr>
                  <w:r>
                    <w:rPr>
                      <w:rFonts w:hint="eastAsia"/>
                      <w:color w:val="000000"/>
                      <w:sz w:val="20"/>
                      <w:szCs w:val="20"/>
                    </w:rPr>
                    <w:t>S5720S-12TP-LI-AC</w:t>
                  </w:r>
                </w:p>
              </w:tc>
              <w:tc>
                <w:tcPr>
                  <w:tcW w:w="813" w:type="dxa"/>
                  <w:tcBorders>
                    <w:top w:val="nil"/>
                    <w:left w:val="nil"/>
                    <w:bottom w:val="single" w:sz="4" w:space="0" w:color="auto"/>
                    <w:right w:val="single" w:sz="4" w:space="0" w:color="auto"/>
                  </w:tcBorders>
                  <w:vAlign w:val="center"/>
                </w:tcPr>
                <w:p w14:paraId="6C33A9CD"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150607E0" w14:textId="77777777" w:rsidR="00E0676E" w:rsidRDefault="00000000">
                  <w:pPr>
                    <w:pStyle w:val="af4"/>
                    <w:jc w:val="center"/>
                    <w:rPr>
                      <w:rFonts w:ascii="宋体" w:hAnsi="宋体" w:hint="eastAsia"/>
                      <w:szCs w:val="21"/>
                    </w:rPr>
                  </w:pPr>
                  <w:r>
                    <w:rPr>
                      <w:rFonts w:hint="eastAsia"/>
                      <w:color w:val="000000"/>
                      <w:sz w:val="20"/>
                      <w:szCs w:val="20"/>
                    </w:rPr>
                    <w:t>3</w:t>
                  </w:r>
                </w:p>
              </w:tc>
            </w:tr>
            <w:tr w:rsidR="00E0676E" w14:paraId="0FD31145" w14:textId="77777777">
              <w:trPr>
                <w:trHeight w:val="371"/>
                <w:jc w:val="center"/>
              </w:trPr>
              <w:tc>
                <w:tcPr>
                  <w:tcW w:w="607" w:type="dxa"/>
                  <w:vAlign w:val="center"/>
                </w:tcPr>
                <w:p w14:paraId="06933487"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32</w:t>
                  </w:r>
                </w:p>
              </w:tc>
              <w:tc>
                <w:tcPr>
                  <w:tcW w:w="2042" w:type="dxa"/>
                  <w:vAlign w:val="center"/>
                </w:tcPr>
                <w:p w14:paraId="5852CCF9" w14:textId="77777777" w:rsidR="00E0676E" w:rsidRDefault="00000000">
                  <w:pPr>
                    <w:pStyle w:val="af4"/>
                    <w:rPr>
                      <w:rFonts w:ascii="宋体" w:hAnsi="宋体" w:hint="eastAsia"/>
                      <w:szCs w:val="21"/>
                      <w:highlight w:val="yellow"/>
                    </w:rPr>
                  </w:pPr>
                  <w:r>
                    <w:rPr>
                      <w:rFonts w:hint="eastAsia"/>
                      <w:color w:val="000000"/>
                      <w:sz w:val="20"/>
                      <w:szCs w:val="20"/>
                    </w:rPr>
                    <w:t>万兆单模光模块</w:t>
                  </w:r>
                </w:p>
              </w:tc>
              <w:tc>
                <w:tcPr>
                  <w:tcW w:w="1294" w:type="dxa"/>
                  <w:tcBorders>
                    <w:top w:val="nil"/>
                    <w:left w:val="nil"/>
                    <w:bottom w:val="single" w:sz="4" w:space="0" w:color="auto"/>
                    <w:right w:val="single" w:sz="4" w:space="0" w:color="auto"/>
                  </w:tcBorders>
                  <w:vAlign w:val="center"/>
                </w:tcPr>
                <w:p w14:paraId="3852AFF3" w14:textId="77777777" w:rsidR="00E0676E" w:rsidRDefault="00000000">
                  <w:pPr>
                    <w:pStyle w:val="af4"/>
                    <w:jc w:val="center"/>
                    <w:rPr>
                      <w:rFonts w:ascii="宋体" w:hAnsi="宋体" w:hint="eastAsia"/>
                      <w:szCs w:val="21"/>
                    </w:rPr>
                  </w:pPr>
                  <w:r>
                    <w:rPr>
                      <w:rFonts w:hint="eastAsia"/>
                      <w:color w:val="000000"/>
                      <w:sz w:val="20"/>
                      <w:szCs w:val="20"/>
                    </w:rPr>
                    <w:t>华为</w:t>
                  </w:r>
                </w:p>
              </w:tc>
              <w:tc>
                <w:tcPr>
                  <w:tcW w:w="2003" w:type="dxa"/>
                  <w:tcBorders>
                    <w:top w:val="nil"/>
                    <w:left w:val="nil"/>
                    <w:bottom w:val="single" w:sz="4" w:space="0" w:color="auto"/>
                    <w:right w:val="single" w:sz="4" w:space="0" w:color="auto"/>
                  </w:tcBorders>
                  <w:vAlign w:val="center"/>
                </w:tcPr>
                <w:p w14:paraId="1F33E211" w14:textId="77777777" w:rsidR="00E0676E" w:rsidRDefault="00000000">
                  <w:pPr>
                    <w:pStyle w:val="af4"/>
                    <w:jc w:val="center"/>
                    <w:rPr>
                      <w:rFonts w:ascii="宋体" w:hAnsi="宋体" w:hint="eastAsia"/>
                      <w:szCs w:val="21"/>
                    </w:rPr>
                  </w:pPr>
                  <w:r>
                    <w:rPr>
                      <w:rFonts w:hint="eastAsia"/>
                      <w:color w:val="000000"/>
                      <w:sz w:val="20"/>
                      <w:szCs w:val="20"/>
                    </w:rPr>
                    <w:t>OSXO1OOOO</w:t>
                  </w:r>
                </w:p>
              </w:tc>
              <w:tc>
                <w:tcPr>
                  <w:tcW w:w="813" w:type="dxa"/>
                  <w:tcBorders>
                    <w:top w:val="nil"/>
                    <w:left w:val="nil"/>
                    <w:bottom w:val="single" w:sz="4" w:space="0" w:color="auto"/>
                    <w:right w:val="single" w:sz="4" w:space="0" w:color="auto"/>
                  </w:tcBorders>
                  <w:vAlign w:val="center"/>
                </w:tcPr>
                <w:p w14:paraId="7B8E538E"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1E286C65" w14:textId="77777777" w:rsidR="00E0676E" w:rsidRDefault="00000000">
                  <w:pPr>
                    <w:pStyle w:val="af4"/>
                    <w:jc w:val="center"/>
                    <w:rPr>
                      <w:rFonts w:ascii="宋体" w:hAnsi="宋体" w:hint="eastAsia"/>
                      <w:szCs w:val="21"/>
                    </w:rPr>
                  </w:pPr>
                  <w:r>
                    <w:rPr>
                      <w:rFonts w:hint="eastAsia"/>
                      <w:color w:val="000000"/>
                      <w:sz w:val="20"/>
                      <w:szCs w:val="20"/>
                    </w:rPr>
                    <w:t>20</w:t>
                  </w:r>
                </w:p>
              </w:tc>
            </w:tr>
            <w:tr w:rsidR="00E0676E" w14:paraId="07C325F9" w14:textId="77777777">
              <w:trPr>
                <w:trHeight w:val="371"/>
                <w:jc w:val="center"/>
              </w:trPr>
              <w:tc>
                <w:tcPr>
                  <w:tcW w:w="607" w:type="dxa"/>
                  <w:vAlign w:val="center"/>
                </w:tcPr>
                <w:p w14:paraId="648A37EF"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33</w:t>
                  </w:r>
                </w:p>
              </w:tc>
              <w:tc>
                <w:tcPr>
                  <w:tcW w:w="2042" w:type="dxa"/>
                  <w:vAlign w:val="center"/>
                </w:tcPr>
                <w:p w14:paraId="2590BC98" w14:textId="77777777" w:rsidR="00E0676E" w:rsidRDefault="00000000">
                  <w:pPr>
                    <w:pStyle w:val="af4"/>
                    <w:rPr>
                      <w:rFonts w:ascii="宋体" w:hAnsi="宋体" w:hint="eastAsia"/>
                      <w:szCs w:val="21"/>
                      <w:highlight w:val="yellow"/>
                    </w:rPr>
                  </w:pPr>
                  <w:r>
                    <w:rPr>
                      <w:rFonts w:hint="eastAsia"/>
                      <w:color w:val="000000"/>
                      <w:sz w:val="20"/>
                      <w:szCs w:val="20"/>
                    </w:rPr>
                    <w:t>千兆</w:t>
                  </w:r>
                  <w:proofErr w:type="gramStart"/>
                  <w:r>
                    <w:rPr>
                      <w:rFonts w:hint="eastAsia"/>
                      <w:color w:val="000000"/>
                      <w:sz w:val="20"/>
                      <w:szCs w:val="20"/>
                    </w:rPr>
                    <w:t>多模光模块</w:t>
                  </w:r>
                  <w:proofErr w:type="gramEnd"/>
                </w:p>
              </w:tc>
              <w:tc>
                <w:tcPr>
                  <w:tcW w:w="1294" w:type="dxa"/>
                  <w:tcBorders>
                    <w:top w:val="nil"/>
                    <w:left w:val="nil"/>
                    <w:bottom w:val="single" w:sz="4" w:space="0" w:color="auto"/>
                    <w:right w:val="single" w:sz="4" w:space="0" w:color="auto"/>
                  </w:tcBorders>
                  <w:vAlign w:val="center"/>
                </w:tcPr>
                <w:p w14:paraId="20F9ADE6" w14:textId="77777777" w:rsidR="00E0676E" w:rsidRDefault="00000000">
                  <w:pPr>
                    <w:pStyle w:val="af4"/>
                    <w:jc w:val="center"/>
                    <w:rPr>
                      <w:rFonts w:ascii="宋体" w:hAnsi="宋体" w:hint="eastAsia"/>
                      <w:szCs w:val="21"/>
                    </w:rPr>
                  </w:pPr>
                  <w:r>
                    <w:rPr>
                      <w:rFonts w:hint="eastAsia"/>
                      <w:color w:val="000000"/>
                      <w:sz w:val="20"/>
                      <w:szCs w:val="20"/>
                    </w:rPr>
                    <w:t>华为</w:t>
                  </w:r>
                </w:p>
              </w:tc>
              <w:tc>
                <w:tcPr>
                  <w:tcW w:w="2003" w:type="dxa"/>
                  <w:tcBorders>
                    <w:top w:val="nil"/>
                    <w:left w:val="nil"/>
                    <w:bottom w:val="single" w:sz="4" w:space="0" w:color="auto"/>
                    <w:right w:val="single" w:sz="4" w:space="0" w:color="auto"/>
                  </w:tcBorders>
                  <w:vAlign w:val="center"/>
                </w:tcPr>
                <w:p w14:paraId="238B4BB3" w14:textId="77777777" w:rsidR="00E0676E" w:rsidRDefault="00000000">
                  <w:pPr>
                    <w:pStyle w:val="af4"/>
                    <w:jc w:val="center"/>
                    <w:rPr>
                      <w:rFonts w:ascii="宋体" w:hAnsi="宋体" w:hint="eastAsia"/>
                      <w:szCs w:val="21"/>
                    </w:rPr>
                  </w:pPr>
                  <w:r>
                    <w:rPr>
                      <w:rFonts w:hint="eastAsia"/>
                      <w:color w:val="000000"/>
                      <w:sz w:val="20"/>
                      <w:szCs w:val="20"/>
                    </w:rPr>
                    <w:t>eSFP-GE-SX-MM850</w:t>
                  </w:r>
                </w:p>
              </w:tc>
              <w:tc>
                <w:tcPr>
                  <w:tcW w:w="813" w:type="dxa"/>
                  <w:tcBorders>
                    <w:top w:val="nil"/>
                    <w:left w:val="nil"/>
                    <w:bottom w:val="single" w:sz="4" w:space="0" w:color="auto"/>
                    <w:right w:val="single" w:sz="4" w:space="0" w:color="auto"/>
                  </w:tcBorders>
                  <w:vAlign w:val="center"/>
                </w:tcPr>
                <w:p w14:paraId="3C9FD4DB"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5AB5B3E4" w14:textId="77777777" w:rsidR="00E0676E" w:rsidRDefault="00000000">
                  <w:pPr>
                    <w:pStyle w:val="af4"/>
                    <w:jc w:val="center"/>
                    <w:rPr>
                      <w:rFonts w:ascii="宋体" w:hAnsi="宋体" w:hint="eastAsia"/>
                      <w:szCs w:val="21"/>
                    </w:rPr>
                  </w:pPr>
                  <w:r>
                    <w:rPr>
                      <w:rFonts w:hint="eastAsia"/>
                      <w:color w:val="000000"/>
                      <w:sz w:val="20"/>
                      <w:szCs w:val="20"/>
                    </w:rPr>
                    <w:t>6</w:t>
                  </w:r>
                </w:p>
              </w:tc>
            </w:tr>
            <w:tr w:rsidR="00E0676E" w14:paraId="66EF1279" w14:textId="77777777">
              <w:trPr>
                <w:trHeight w:val="371"/>
                <w:jc w:val="center"/>
              </w:trPr>
              <w:tc>
                <w:tcPr>
                  <w:tcW w:w="607" w:type="dxa"/>
                  <w:vAlign w:val="center"/>
                </w:tcPr>
                <w:p w14:paraId="64946366"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34</w:t>
                  </w:r>
                </w:p>
              </w:tc>
              <w:tc>
                <w:tcPr>
                  <w:tcW w:w="2042" w:type="dxa"/>
                  <w:vAlign w:val="center"/>
                </w:tcPr>
                <w:p w14:paraId="2BB624C3" w14:textId="77777777" w:rsidR="00E0676E" w:rsidRDefault="00000000">
                  <w:pPr>
                    <w:pStyle w:val="af4"/>
                    <w:rPr>
                      <w:rFonts w:ascii="宋体" w:hAnsi="宋体" w:hint="eastAsia"/>
                      <w:szCs w:val="21"/>
                      <w:highlight w:val="yellow"/>
                    </w:rPr>
                  </w:pPr>
                  <w:r>
                    <w:rPr>
                      <w:rFonts w:hint="eastAsia"/>
                      <w:color w:val="000000"/>
                      <w:sz w:val="20"/>
                      <w:szCs w:val="20"/>
                    </w:rPr>
                    <w:t xml:space="preserve">42U </w:t>
                  </w:r>
                  <w:r>
                    <w:rPr>
                      <w:rFonts w:hint="eastAsia"/>
                      <w:color w:val="000000"/>
                      <w:sz w:val="20"/>
                      <w:szCs w:val="20"/>
                    </w:rPr>
                    <w:t>加深机柜</w:t>
                  </w:r>
                </w:p>
              </w:tc>
              <w:tc>
                <w:tcPr>
                  <w:tcW w:w="1294" w:type="dxa"/>
                  <w:tcBorders>
                    <w:top w:val="nil"/>
                    <w:left w:val="nil"/>
                    <w:bottom w:val="single" w:sz="4" w:space="0" w:color="auto"/>
                    <w:right w:val="single" w:sz="4" w:space="0" w:color="auto"/>
                  </w:tcBorders>
                  <w:vAlign w:val="center"/>
                </w:tcPr>
                <w:p w14:paraId="4CA13B89" w14:textId="77777777" w:rsidR="00E0676E" w:rsidRDefault="00000000">
                  <w:pPr>
                    <w:pStyle w:val="af4"/>
                    <w:jc w:val="center"/>
                    <w:rPr>
                      <w:rFonts w:ascii="宋体" w:hAnsi="宋体" w:hint="eastAsia"/>
                      <w:szCs w:val="21"/>
                    </w:rPr>
                  </w:pPr>
                  <w:r>
                    <w:rPr>
                      <w:rFonts w:hint="eastAsia"/>
                      <w:color w:val="000000"/>
                      <w:sz w:val="20"/>
                      <w:szCs w:val="20"/>
                    </w:rPr>
                    <w:t>FGT</w:t>
                  </w:r>
                </w:p>
              </w:tc>
              <w:tc>
                <w:tcPr>
                  <w:tcW w:w="2003" w:type="dxa"/>
                  <w:tcBorders>
                    <w:top w:val="nil"/>
                    <w:left w:val="nil"/>
                    <w:bottom w:val="single" w:sz="4" w:space="0" w:color="auto"/>
                    <w:right w:val="single" w:sz="4" w:space="0" w:color="auto"/>
                  </w:tcBorders>
                  <w:vAlign w:val="center"/>
                </w:tcPr>
                <w:p w14:paraId="0E24A91C" w14:textId="77777777" w:rsidR="00E0676E" w:rsidRDefault="00000000">
                  <w:pPr>
                    <w:pStyle w:val="af4"/>
                    <w:jc w:val="center"/>
                    <w:rPr>
                      <w:rFonts w:ascii="宋体" w:hAnsi="宋体" w:hint="eastAsia"/>
                      <w:szCs w:val="21"/>
                    </w:rPr>
                  </w:pPr>
                  <w:r>
                    <w:rPr>
                      <w:rFonts w:hint="eastAsia"/>
                      <w:color w:val="000000"/>
                      <w:sz w:val="20"/>
                      <w:szCs w:val="20"/>
                    </w:rPr>
                    <w:t>FGT-G42U60100</w:t>
                  </w:r>
                </w:p>
              </w:tc>
              <w:tc>
                <w:tcPr>
                  <w:tcW w:w="813" w:type="dxa"/>
                  <w:tcBorders>
                    <w:top w:val="nil"/>
                    <w:left w:val="nil"/>
                    <w:bottom w:val="single" w:sz="4" w:space="0" w:color="auto"/>
                    <w:right w:val="single" w:sz="4" w:space="0" w:color="auto"/>
                  </w:tcBorders>
                  <w:vAlign w:val="center"/>
                </w:tcPr>
                <w:p w14:paraId="05AD051D"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59A9ECD2"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07EBD806" w14:textId="77777777">
              <w:trPr>
                <w:trHeight w:val="371"/>
                <w:jc w:val="center"/>
              </w:trPr>
              <w:tc>
                <w:tcPr>
                  <w:tcW w:w="607" w:type="dxa"/>
                  <w:vAlign w:val="center"/>
                </w:tcPr>
                <w:p w14:paraId="7CA49228"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35</w:t>
                  </w:r>
                </w:p>
              </w:tc>
              <w:tc>
                <w:tcPr>
                  <w:tcW w:w="2042" w:type="dxa"/>
                  <w:vAlign w:val="center"/>
                </w:tcPr>
                <w:p w14:paraId="5087FF71" w14:textId="77777777" w:rsidR="00E0676E" w:rsidRDefault="00000000">
                  <w:pPr>
                    <w:pStyle w:val="af4"/>
                    <w:rPr>
                      <w:rFonts w:ascii="宋体" w:hAnsi="宋体" w:hint="eastAsia"/>
                      <w:szCs w:val="21"/>
                      <w:highlight w:val="yellow"/>
                    </w:rPr>
                  </w:pPr>
                  <w:r>
                    <w:rPr>
                      <w:rFonts w:hint="eastAsia"/>
                      <w:color w:val="4B4D50"/>
                      <w:sz w:val="20"/>
                      <w:szCs w:val="20"/>
                    </w:rPr>
                    <w:t xml:space="preserve">18U </w:t>
                  </w:r>
                  <w:r>
                    <w:rPr>
                      <w:rFonts w:hint="eastAsia"/>
                      <w:color w:val="4B4D50"/>
                      <w:sz w:val="20"/>
                      <w:szCs w:val="20"/>
                    </w:rPr>
                    <w:t>机柜</w:t>
                  </w:r>
                </w:p>
              </w:tc>
              <w:tc>
                <w:tcPr>
                  <w:tcW w:w="1294" w:type="dxa"/>
                  <w:tcBorders>
                    <w:top w:val="nil"/>
                    <w:left w:val="single" w:sz="4" w:space="0" w:color="auto"/>
                    <w:bottom w:val="single" w:sz="4" w:space="0" w:color="auto"/>
                    <w:right w:val="single" w:sz="4" w:space="0" w:color="auto"/>
                  </w:tcBorders>
                  <w:vAlign w:val="center"/>
                </w:tcPr>
                <w:p w14:paraId="24746F77" w14:textId="77777777" w:rsidR="00E0676E" w:rsidRDefault="00000000">
                  <w:pPr>
                    <w:pStyle w:val="af4"/>
                    <w:jc w:val="center"/>
                    <w:rPr>
                      <w:rFonts w:ascii="宋体" w:hAnsi="宋体" w:hint="eastAsia"/>
                      <w:szCs w:val="21"/>
                    </w:rPr>
                  </w:pPr>
                  <w:r>
                    <w:rPr>
                      <w:rFonts w:hint="eastAsia"/>
                      <w:color w:val="000000"/>
                      <w:sz w:val="20"/>
                      <w:szCs w:val="20"/>
                    </w:rPr>
                    <w:t>FGT</w:t>
                  </w:r>
                </w:p>
              </w:tc>
              <w:tc>
                <w:tcPr>
                  <w:tcW w:w="2003" w:type="dxa"/>
                  <w:tcBorders>
                    <w:top w:val="nil"/>
                    <w:left w:val="nil"/>
                    <w:bottom w:val="single" w:sz="4" w:space="0" w:color="auto"/>
                    <w:right w:val="single" w:sz="4" w:space="0" w:color="auto"/>
                  </w:tcBorders>
                  <w:vAlign w:val="center"/>
                </w:tcPr>
                <w:p w14:paraId="374457EA" w14:textId="77777777" w:rsidR="00E0676E" w:rsidRDefault="00000000">
                  <w:pPr>
                    <w:pStyle w:val="af4"/>
                    <w:jc w:val="center"/>
                    <w:rPr>
                      <w:rFonts w:ascii="宋体" w:hAnsi="宋体" w:hint="eastAsia"/>
                      <w:szCs w:val="21"/>
                    </w:rPr>
                  </w:pPr>
                  <w:r>
                    <w:rPr>
                      <w:rFonts w:hint="eastAsia"/>
                      <w:color w:val="000000"/>
                      <w:sz w:val="20"/>
                      <w:szCs w:val="20"/>
                    </w:rPr>
                    <w:t>FGT-G42U6060</w:t>
                  </w:r>
                </w:p>
              </w:tc>
              <w:tc>
                <w:tcPr>
                  <w:tcW w:w="813" w:type="dxa"/>
                  <w:tcBorders>
                    <w:top w:val="nil"/>
                    <w:left w:val="nil"/>
                    <w:bottom w:val="single" w:sz="4" w:space="0" w:color="auto"/>
                    <w:right w:val="single" w:sz="4" w:space="0" w:color="auto"/>
                  </w:tcBorders>
                  <w:vAlign w:val="center"/>
                </w:tcPr>
                <w:p w14:paraId="0C5F7615" w14:textId="77777777" w:rsidR="00E0676E" w:rsidRDefault="00000000">
                  <w:pPr>
                    <w:pStyle w:val="af4"/>
                    <w:jc w:val="center"/>
                    <w:rPr>
                      <w:rFonts w:ascii="宋体" w:hAnsi="宋体" w:hint="eastAsia"/>
                      <w:szCs w:val="21"/>
                    </w:rPr>
                  </w:pPr>
                  <w:proofErr w:type="gramStart"/>
                  <w:r>
                    <w:rPr>
                      <w:rFonts w:hint="eastAsia"/>
                      <w:color w:val="000000"/>
                      <w:sz w:val="20"/>
                      <w:szCs w:val="20"/>
                    </w:rPr>
                    <w:t>个</w:t>
                  </w:r>
                  <w:proofErr w:type="gramEnd"/>
                </w:p>
              </w:tc>
              <w:tc>
                <w:tcPr>
                  <w:tcW w:w="839" w:type="dxa"/>
                  <w:tcBorders>
                    <w:top w:val="nil"/>
                    <w:left w:val="nil"/>
                    <w:bottom w:val="single" w:sz="4" w:space="0" w:color="auto"/>
                    <w:right w:val="single" w:sz="4" w:space="0" w:color="auto"/>
                  </w:tcBorders>
                  <w:vAlign w:val="center"/>
                </w:tcPr>
                <w:p w14:paraId="4541C9E9" w14:textId="77777777" w:rsidR="00E0676E" w:rsidRDefault="00000000">
                  <w:pPr>
                    <w:pStyle w:val="af4"/>
                    <w:jc w:val="center"/>
                    <w:rPr>
                      <w:rFonts w:ascii="宋体" w:hAnsi="宋体" w:hint="eastAsia"/>
                      <w:szCs w:val="21"/>
                    </w:rPr>
                  </w:pPr>
                  <w:r>
                    <w:rPr>
                      <w:rFonts w:hint="eastAsia"/>
                      <w:color w:val="000000"/>
                      <w:sz w:val="20"/>
                      <w:szCs w:val="20"/>
                    </w:rPr>
                    <w:t>2</w:t>
                  </w:r>
                </w:p>
              </w:tc>
            </w:tr>
            <w:tr w:rsidR="00E0676E" w14:paraId="14AC8A6A" w14:textId="77777777">
              <w:trPr>
                <w:trHeight w:val="371"/>
                <w:jc w:val="center"/>
              </w:trPr>
              <w:tc>
                <w:tcPr>
                  <w:tcW w:w="607" w:type="dxa"/>
                  <w:vAlign w:val="center"/>
                </w:tcPr>
                <w:p w14:paraId="7DCB12A0"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36</w:t>
                  </w:r>
                </w:p>
              </w:tc>
              <w:tc>
                <w:tcPr>
                  <w:tcW w:w="2042" w:type="dxa"/>
                  <w:vAlign w:val="center"/>
                </w:tcPr>
                <w:p w14:paraId="72968A05" w14:textId="77777777" w:rsidR="00E0676E" w:rsidRDefault="00000000">
                  <w:pPr>
                    <w:pStyle w:val="af4"/>
                    <w:rPr>
                      <w:rFonts w:ascii="宋体" w:hAnsi="宋体" w:hint="eastAsia"/>
                      <w:szCs w:val="21"/>
                      <w:highlight w:val="yellow"/>
                    </w:rPr>
                  </w:pPr>
                  <w:r>
                    <w:rPr>
                      <w:rFonts w:hint="eastAsia"/>
                      <w:color w:val="000000"/>
                      <w:sz w:val="20"/>
                      <w:szCs w:val="20"/>
                    </w:rPr>
                    <w:t>UPS</w:t>
                  </w:r>
                </w:p>
              </w:tc>
              <w:tc>
                <w:tcPr>
                  <w:tcW w:w="1294" w:type="dxa"/>
                  <w:tcBorders>
                    <w:top w:val="nil"/>
                    <w:left w:val="nil"/>
                    <w:bottom w:val="single" w:sz="4" w:space="0" w:color="auto"/>
                    <w:right w:val="single" w:sz="4" w:space="0" w:color="auto"/>
                  </w:tcBorders>
                  <w:vAlign w:val="center"/>
                </w:tcPr>
                <w:p w14:paraId="658DEC40" w14:textId="77777777" w:rsidR="00E0676E" w:rsidRDefault="00000000">
                  <w:pPr>
                    <w:pStyle w:val="af4"/>
                    <w:jc w:val="center"/>
                    <w:rPr>
                      <w:rFonts w:ascii="宋体" w:hAnsi="宋体" w:hint="eastAsia"/>
                      <w:szCs w:val="21"/>
                    </w:rPr>
                  </w:pPr>
                  <w:proofErr w:type="gramStart"/>
                  <w:r>
                    <w:rPr>
                      <w:rFonts w:hint="eastAsia"/>
                      <w:color w:val="000000"/>
                      <w:sz w:val="20"/>
                      <w:szCs w:val="20"/>
                    </w:rPr>
                    <w:t>山克</w:t>
                  </w:r>
                  <w:proofErr w:type="gramEnd"/>
                </w:p>
              </w:tc>
              <w:tc>
                <w:tcPr>
                  <w:tcW w:w="2003" w:type="dxa"/>
                  <w:tcBorders>
                    <w:top w:val="nil"/>
                    <w:left w:val="nil"/>
                    <w:bottom w:val="single" w:sz="4" w:space="0" w:color="auto"/>
                    <w:right w:val="single" w:sz="4" w:space="0" w:color="auto"/>
                  </w:tcBorders>
                  <w:vAlign w:val="center"/>
                </w:tcPr>
                <w:p w14:paraId="585A5CD7" w14:textId="77777777" w:rsidR="00E0676E" w:rsidRDefault="00000000">
                  <w:pPr>
                    <w:pStyle w:val="af4"/>
                    <w:jc w:val="center"/>
                    <w:rPr>
                      <w:rFonts w:ascii="宋体" w:hAnsi="宋体" w:hint="eastAsia"/>
                      <w:szCs w:val="21"/>
                    </w:rPr>
                  </w:pPr>
                  <w:r>
                    <w:rPr>
                      <w:rFonts w:hint="eastAsia"/>
                      <w:color w:val="000000"/>
                      <w:sz w:val="20"/>
                      <w:szCs w:val="20"/>
                    </w:rPr>
                    <w:t>SK1500</w:t>
                  </w:r>
                </w:p>
              </w:tc>
              <w:tc>
                <w:tcPr>
                  <w:tcW w:w="813" w:type="dxa"/>
                  <w:tcBorders>
                    <w:top w:val="nil"/>
                    <w:left w:val="nil"/>
                    <w:bottom w:val="single" w:sz="4" w:space="0" w:color="auto"/>
                    <w:right w:val="single" w:sz="4" w:space="0" w:color="auto"/>
                  </w:tcBorders>
                  <w:vAlign w:val="center"/>
                </w:tcPr>
                <w:p w14:paraId="1439D270" w14:textId="77777777" w:rsidR="00E0676E" w:rsidRDefault="00000000">
                  <w:pPr>
                    <w:pStyle w:val="af4"/>
                    <w:jc w:val="center"/>
                    <w:rPr>
                      <w:rFonts w:ascii="宋体" w:hAnsi="宋体" w:hint="eastAsia"/>
                      <w:szCs w:val="21"/>
                    </w:rPr>
                  </w:pPr>
                  <w:r>
                    <w:rPr>
                      <w:rFonts w:hint="eastAsia"/>
                      <w:color w:val="000000"/>
                      <w:sz w:val="20"/>
                      <w:szCs w:val="20"/>
                    </w:rPr>
                    <w:t>台</w:t>
                  </w:r>
                </w:p>
              </w:tc>
              <w:tc>
                <w:tcPr>
                  <w:tcW w:w="839" w:type="dxa"/>
                  <w:tcBorders>
                    <w:top w:val="nil"/>
                    <w:left w:val="nil"/>
                    <w:bottom w:val="single" w:sz="4" w:space="0" w:color="auto"/>
                    <w:right w:val="single" w:sz="4" w:space="0" w:color="auto"/>
                  </w:tcBorders>
                  <w:vAlign w:val="center"/>
                </w:tcPr>
                <w:p w14:paraId="094AC677" w14:textId="77777777" w:rsidR="00E0676E" w:rsidRDefault="00000000">
                  <w:pPr>
                    <w:pStyle w:val="af4"/>
                    <w:jc w:val="center"/>
                    <w:rPr>
                      <w:rFonts w:ascii="宋体" w:hAnsi="宋体" w:hint="eastAsia"/>
                      <w:szCs w:val="21"/>
                    </w:rPr>
                  </w:pPr>
                  <w:r>
                    <w:rPr>
                      <w:rFonts w:hint="eastAsia"/>
                      <w:color w:val="000000"/>
                      <w:sz w:val="20"/>
                      <w:szCs w:val="20"/>
                    </w:rPr>
                    <w:t>1</w:t>
                  </w:r>
                </w:p>
              </w:tc>
            </w:tr>
            <w:tr w:rsidR="00E0676E" w14:paraId="2D4782F7" w14:textId="77777777">
              <w:trPr>
                <w:trHeight w:val="371"/>
                <w:jc w:val="center"/>
              </w:trPr>
              <w:tc>
                <w:tcPr>
                  <w:tcW w:w="607" w:type="dxa"/>
                  <w:vAlign w:val="center"/>
                </w:tcPr>
                <w:p w14:paraId="3A46CD6A" w14:textId="77777777" w:rsidR="00E0676E" w:rsidRDefault="00000000">
                  <w:pPr>
                    <w:pStyle w:val="af4"/>
                    <w:jc w:val="center"/>
                    <w:rPr>
                      <w:rFonts w:ascii="宋体" w:hAnsi="宋体" w:hint="eastAsia"/>
                      <w:szCs w:val="21"/>
                    </w:rPr>
                  </w:pPr>
                  <w:r>
                    <w:rPr>
                      <w:rFonts w:asciiTheme="minorEastAsia" w:eastAsiaTheme="minorEastAsia" w:hAnsiTheme="minorEastAsia" w:cs="宋体" w:hint="eastAsia"/>
                      <w:kern w:val="0"/>
                      <w:sz w:val="20"/>
                      <w:szCs w:val="20"/>
                    </w:rPr>
                    <w:t>37</w:t>
                  </w:r>
                </w:p>
              </w:tc>
              <w:tc>
                <w:tcPr>
                  <w:tcW w:w="2042" w:type="dxa"/>
                  <w:vAlign w:val="center"/>
                </w:tcPr>
                <w:p w14:paraId="49432B3B" w14:textId="77777777" w:rsidR="00E0676E" w:rsidRDefault="00000000">
                  <w:pPr>
                    <w:pStyle w:val="af4"/>
                    <w:rPr>
                      <w:rFonts w:ascii="宋体" w:hAnsi="宋体" w:hint="eastAsia"/>
                      <w:szCs w:val="21"/>
                      <w:highlight w:val="yellow"/>
                    </w:rPr>
                  </w:pPr>
                  <w:r>
                    <w:rPr>
                      <w:rFonts w:hint="eastAsia"/>
                      <w:color w:val="000000"/>
                      <w:sz w:val="20"/>
                      <w:szCs w:val="20"/>
                    </w:rPr>
                    <w:t>设备线路</w:t>
                  </w:r>
                </w:p>
              </w:tc>
              <w:tc>
                <w:tcPr>
                  <w:tcW w:w="1294" w:type="dxa"/>
                  <w:vAlign w:val="center"/>
                </w:tcPr>
                <w:p w14:paraId="5FFACDC4" w14:textId="77777777" w:rsidR="00E0676E" w:rsidRDefault="00E0676E">
                  <w:pPr>
                    <w:pStyle w:val="af4"/>
                    <w:jc w:val="center"/>
                    <w:rPr>
                      <w:rFonts w:ascii="宋体" w:hAnsi="宋体" w:hint="eastAsia"/>
                      <w:szCs w:val="21"/>
                    </w:rPr>
                  </w:pPr>
                </w:p>
              </w:tc>
              <w:tc>
                <w:tcPr>
                  <w:tcW w:w="2003" w:type="dxa"/>
                  <w:vAlign w:val="center"/>
                </w:tcPr>
                <w:p w14:paraId="680DAF61" w14:textId="77777777" w:rsidR="00E0676E" w:rsidRDefault="00E0676E">
                  <w:pPr>
                    <w:pStyle w:val="af4"/>
                    <w:jc w:val="center"/>
                    <w:rPr>
                      <w:rFonts w:ascii="宋体" w:hAnsi="宋体" w:hint="eastAsia"/>
                      <w:szCs w:val="21"/>
                    </w:rPr>
                  </w:pPr>
                </w:p>
              </w:tc>
              <w:tc>
                <w:tcPr>
                  <w:tcW w:w="813" w:type="dxa"/>
                  <w:tcBorders>
                    <w:top w:val="single" w:sz="4" w:space="0" w:color="auto"/>
                    <w:left w:val="nil"/>
                    <w:bottom w:val="single" w:sz="4" w:space="0" w:color="auto"/>
                    <w:right w:val="single" w:sz="4" w:space="0" w:color="auto"/>
                  </w:tcBorders>
                  <w:vAlign w:val="center"/>
                </w:tcPr>
                <w:p w14:paraId="30DE5A77" w14:textId="77777777" w:rsidR="00E0676E" w:rsidRDefault="00000000">
                  <w:pPr>
                    <w:pStyle w:val="af4"/>
                    <w:jc w:val="center"/>
                    <w:rPr>
                      <w:rFonts w:ascii="宋体" w:hAnsi="宋体" w:hint="eastAsia"/>
                      <w:szCs w:val="21"/>
                    </w:rPr>
                  </w:pPr>
                  <w:r>
                    <w:rPr>
                      <w:rFonts w:hint="eastAsia"/>
                      <w:color w:val="000000"/>
                      <w:sz w:val="20"/>
                      <w:szCs w:val="20"/>
                    </w:rPr>
                    <w:t>项</w:t>
                  </w:r>
                </w:p>
              </w:tc>
              <w:tc>
                <w:tcPr>
                  <w:tcW w:w="839" w:type="dxa"/>
                  <w:tcBorders>
                    <w:top w:val="single" w:sz="4" w:space="0" w:color="auto"/>
                    <w:left w:val="nil"/>
                    <w:bottom w:val="single" w:sz="4" w:space="0" w:color="auto"/>
                    <w:right w:val="single" w:sz="4" w:space="0" w:color="auto"/>
                  </w:tcBorders>
                  <w:vAlign w:val="center"/>
                </w:tcPr>
                <w:p w14:paraId="5D414D83" w14:textId="77777777" w:rsidR="00E0676E" w:rsidRDefault="00000000">
                  <w:pPr>
                    <w:pStyle w:val="af4"/>
                    <w:jc w:val="center"/>
                    <w:rPr>
                      <w:rFonts w:ascii="宋体" w:hAnsi="宋体" w:hint="eastAsia"/>
                      <w:szCs w:val="21"/>
                    </w:rPr>
                  </w:pPr>
                  <w:r>
                    <w:rPr>
                      <w:rFonts w:hint="eastAsia"/>
                      <w:color w:val="000000"/>
                      <w:sz w:val="20"/>
                      <w:szCs w:val="20"/>
                    </w:rPr>
                    <w:t>1</w:t>
                  </w:r>
                </w:p>
              </w:tc>
            </w:tr>
          </w:tbl>
          <w:p w14:paraId="7952541A" w14:textId="77777777" w:rsidR="00E0676E" w:rsidRDefault="00000000">
            <w:pPr>
              <w:pStyle w:val="a5"/>
              <w:spacing w:line="520" w:lineRule="exact"/>
              <w:ind w:leftChars="0" w:left="0" w:rightChars="0" w:right="0" w:firstLineChars="200" w:firstLine="420"/>
              <w:rPr>
                <w:rFonts w:ascii="宋体" w:eastAsia="宋体" w:hAnsi="宋体" w:hint="eastAsia"/>
                <w:szCs w:val="21"/>
              </w:rPr>
            </w:pPr>
            <w:r>
              <w:rPr>
                <w:rFonts w:ascii="宋体" w:eastAsia="宋体" w:hAnsi="宋体" w:hint="eastAsia"/>
                <w:szCs w:val="21"/>
              </w:rPr>
              <w:t>1.第一期付款：该笔付款为合同</w:t>
            </w:r>
            <w:r>
              <w:rPr>
                <w:rFonts w:ascii="宋体" w:eastAsia="宋体" w:hAnsi="宋体" w:hint="eastAsia"/>
                <w:b/>
                <w:bCs/>
                <w:szCs w:val="21"/>
              </w:rPr>
              <w:t>总金额50%（百分之伍拾）</w:t>
            </w:r>
            <w:r>
              <w:rPr>
                <w:rFonts w:ascii="宋体" w:eastAsia="宋体" w:hAnsi="宋体" w:hint="eastAsia"/>
                <w:szCs w:val="21"/>
              </w:rPr>
              <w:t>，合同生效之日起15（拾伍）</w:t>
            </w:r>
            <w:proofErr w:type="gramStart"/>
            <w:r>
              <w:rPr>
                <w:rFonts w:ascii="宋体" w:eastAsia="宋体" w:hAnsi="宋体" w:hint="eastAsia"/>
                <w:szCs w:val="21"/>
              </w:rPr>
              <w:t>个</w:t>
            </w:r>
            <w:proofErr w:type="gramEnd"/>
            <w:r>
              <w:rPr>
                <w:rFonts w:ascii="宋体" w:eastAsia="宋体" w:hAnsi="宋体" w:hint="eastAsia"/>
                <w:szCs w:val="21"/>
              </w:rPr>
              <w:t>工作日内甲方向乙方支付。</w:t>
            </w:r>
          </w:p>
          <w:p w14:paraId="6671641A" w14:textId="77777777" w:rsidR="00E0676E" w:rsidRDefault="00000000">
            <w:pPr>
              <w:pStyle w:val="a5"/>
              <w:spacing w:line="520" w:lineRule="exact"/>
              <w:ind w:leftChars="0" w:left="0" w:rightChars="0" w:right="0" w:firstLineChars="200" w:firstLine="420"/>
              <w:rPr>
                <w:rFonts w:ascii="宋体" w:eastAsia="宋体" w:hAnsi="宋体" w:hint="eastAsia"/>
                <w:szCs w:val="21"/>
              </w:rPr>
            </w:pPr>
            <w:r>
              <w:rPr>
                <w:rFonts w:ascii="宋体" w:eastAsia="宋体" w:hAnsi="宋体" w:hint="eastAsia"/>
                <w:szCs w:val="21"/>
              </w:rPr>
              <w:t>2.第二期付款：</w:t>
            </w:r>
            <w:r>
              <w:rPr>
                <w:rFonts w:ascii="宋体" w:eastAsia="宋体" w:hAnsi="宋体" w:hint="eastAsia"/>
                <w:kern w:val="0"/>
              </w:rPr>
              <w:t>维保项目完成后，</w:t>
            </w:r>
            <w:r>
              <w:rPr>
                <w:rFonts w:ascii="宋体" w:eastAsia="宋体" w:hAnsi="宋体" w:hint="eastAsia"/>
                <w:b/>
                <w:kern w:val="0"/>
              </w:rPr>
              <w:t>无重大问题且相应服务单据完整</w:t>
            </w:r>
            <w:r>
              <w:rPr>
                <w:rFonts w:ascii="宋体" w:eastAsia="宋体" w:hAnsi="宋体" w:hint="eastAsia"/>
                <w:kern w:val="0"/>
              </w:rPr>
              <w:t>，</w:t>
            </w:r>
            <w:r>
              <w:rPr>
                <w:rFonts w:ascii="宋体" w:eastAsia="宋体" w:hAnsi="宋体" w:hint="eastAsia"/>
                <w:b/>
                <w:bCs/>
                <w:kern w:val="0"/>
              </w:rPr>
              <w:t>验收通过</w:t>
            </w:r>
            <w:r>
              <w:rPr>
                <w:rFonts w:ascii="宋体" w:eastAsia="宋体" w:hAnsi="宋体" w:hint="eastAsia"/>
                <w:bCs/>
                <w:kern w:val="0"/>
              </w:rPr>
              <w:t>十五</w:t>
            </w:r>
            <w:r>
              <w:rPr>
                <w:rFonts w:ascii="宋体" w:eastAsia="宋体" w:hAnsi="宋体"/>
                <w:kern w:val="0"/>
              </w:rPr>
              <w:t>个工作日内，甲方向乙方支付</w:t>
            </w:r>
            <w:r>
              <w:rPr>
                <w:rFonts w:ascii="宋体" w:eastAsia="宋体" w:hAnsi="宋体"/>
                <w:b/>
                <w:bCs/>
                <w:kern w:val="0"/>
              </w:rPr>
              <w:t>合同</w:t>
            </w:r>
            <w:r>
              <w:rPr>
                <w:rFonts w:ascii="宋体" w:eastAsia="宋体" w:hAnsi="宋体" w:hint="eastAsia"/>
                <w:b/>
                <w:bCs/>
                <w:kern w:val="0"/>
              </w:rPr>
              <w:t>总金额</w:t>
            </w:r>
            <w:r>
              <w:rPr>
                <w:rFonts w:ascii="宋体" w:eastAsia="宋体" w:hAnsi="宋体" w:hint="eastAsia"/>
                <w:b/>
                <w:kern w:val="0"/>
              </w:rPr>
              <w:t>5</w:t>
            </w:r>
            <w:r>
              <w:rPr>
                <w:rFonts w:ascii="宋体" w:eastAsia="宋体" w:hAnsi="宋体"/>
                <w:b/>
                <w:kern w:val="0"/>
              </w:rPr>
              <w:t>0%（百分之</w:t>
            </w:r>
            <w:r>
              <w:rPr>
                <w:rFonts w:ascii="宋体" w:eastAsia="宋体" w:hAnsi="宋体" w:hint="eastAsia"/>
                <w:b/>
                <w:kern w:val="0"/>
              </w:rPr>
              <w:t>伍</w:t>
            </w:r>
            <w:r>
              <w:rPr>
                <w:rFonts w:ascii="宋体" w:eastAsia="宋体" w:hAnsi="宋体"/>
                <w:b/>
                <w:kern w:val="0"/>
              </w:rPr>
              <w:t>拾）</w:t>
            </w:r>
            <w:r>
              <w:rPr>
                <w:rFonts w:ascii="宋体" w:eastAsia="宋体" w:hAnsi="宋体" w:hint="eastAsia"/>
                <w:bCs/>
                <w:kern w:val="0"/>
              </w:rPr>
              <w:t>的尾款</w:t>
            </w:r>
            <w:r>
              <w:rPr>
                <w:rFonts w:ascii="宋体" w:hAnsi="宋体" w:hint="eastAsia"/>
                <w:bCs/>
                <w:kern w:val="0"/>
              </w:rPr>
              <w:t>。</w:t>
            </w:r>
          </w:p>
          <w:p w14:paraId="271A20A0"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维保项目整体要求及服务内容</w:t>
            </w:r>
          </w:p>
          <w:p w14:paraId="3062522C" w14:textId="77777777" w:rsidR="00E0676E" w:rsidRDefault="00000000">
            <w:pPr>
              <w:pStyle w:val="af1"/>
              <w:numPr>
                <w:ilvl w:val="0"/>
                <w:numId w:val="3"/>
              </w:numPr>
              <w:spacing w:beforeLines="50" w:before="156" w:afterLines="50" w:after="156" w:line="360" w:lineRule="auto"/>
              <w:ind w:left="0" w:firstLine="422"/>
              <w:jc w:val="left"/>
              <w:rPr>
                <w:rFonts w:ascii="宋体" w:hAnsi="宋体" w:hint="eastAsia"/>
                <w:b/>
                <w:szCs w:val="21"/>
              </w:rPr>
            </w:pPr>
            <w:r>
              <w:rPr>
                <w:rFonts w:ascii="宋体" w:hAnsi="宋体" w:hint="eastAsia"/>
                <w:b/>
                <w:szCs w:val="21"/>
              </w:rPr>
              <w:t>维保项目整体要求：</w:t>
            </w:r>
          </w:p>
          <w:tbl>
            <w:tblPr>
              <w:tblW w:w="6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6058"/>
            </w:tblGrid>
            <w:tr w:rsidR="00E0676E" w14:paraId="0BD62BFB" w14:textId="77777777">
              <w:trPr>
                <w:trHeight w:val="470"/>
                <w:jc w:val="center"/>
              </w:trPr>
              <w:tc>
                <w:tcPr>
                  <w:tcW w:w="670" w:type="dxa"/>
                  <w:vAlign w:val="center"/>
                </w:tcPr>
                <w:p w14:paraId="46F736BA" w14:textId="77777777" w:rsidR="00E0676E" w:rsidRDefault="00000000">
                  <w:pPr>
                    <w:pStyle w:val="af4"/>
                    <w:jc w:val="center"/>
                    <w:rPr>
                      <w:rFonts w:ascii="宋体" w:hAnsi="宋体" w:hint="eastAsia"/>
                      <w:b/>
                      <w:bCs/>
                      <w:szCs w:val="21"/>
                    </w:rPr>
                  </w:pPr>
                  <w:r>
                    <w:rPr>
                      <w:rFonts w:ascii="宋体" w:hAnsi="宋体" w:hint="eastAsia"/>
                      <w:b/>
                      <w:bCs/>
                      <w:szCs w:val="21"/>
                    </w:rPr>
                    <w:lastRenderedPageBreak/>
                    <w:t>序号</w:t>
                  </w:r>
                </w:p>
              </w:tc>
              <w:tc>
                <w:tcPr>
                  <w:tcW w:w="6058" w:type="dxa"/>
                  <w:vAlign w:val="center"/>
                </w:tcPr>
                <w:p w14:paraId="14FB681F" w14:textId="77777777" w:rsidR="00E0676E" w:rsidRDefault="00000000">
                  <w:pPr>
                    <w:pStyle w:val="af4"/>
                    <w:ind w:firstLine="422"/>
                    <w:jc w:val="center"/>
                    <w:rPr>
                      <w:rFonts w:ascii="宋体" w:hAnsi="宋体" w:hint="eastAsia"/>
                      <w:b/>
                      <w:bCs/>
                      <w:szCs w:val="21"/>
                    </w:rPr>
                  </w:pPr>
                  <w:r>
                    <w:rPr>
                      <w:rFonts w:ascii="宋体" w:hAnsi="宋体" w:hint="eastAsia"/>
                      <w:b/>
                      <w:bCs/>
                      <w:szCs w:val="21"/>
                    </w:rPr>
                    <w:t>维保项目整体要求</w:t>
                  </w:r>
                </w:p>
              </w:tc>
            </w:tr>
            <w:tr w:rsidR="00E0676E" w14:paraId="216D85B5" w14:textId="77777777">
              <w:trPr>
                <w:trHeight w:val="402"/>
                <w:jc w:val="center"/>
              </w:trPr>
              <w:tc>
                <w:tcPr>
                  <w:tcW w:w="670" w:type="dxa"/>
                  <w:vAlign w:val="center"/>
                </w:tcPr>
                <w:p w14:paraId="3261F0EF" w14:textId="77777777" w:rsidR="00E0676E" w:rsidRDefault="00000000">
                  <w:pPr>
                    <w:pStyle w:val="af4"/>
                    <w:jc w:val="center"/>
                    <w:rPr>
                      <w:rFonts w:ascii="宋体" w:hAnsi="宋体" w:hint="eastAsia"/>
                      <w:szCs w:val="21"/>
                    </w:rPr>
                  </w:pPr>
                  <w:r>
                    <w:rPr>
                      <w:rFonts w:ascii="宋体" w:hAnsi="宋体" w:hint="eastAsia"/>
                      <w:szCs w:val="21"/>
                    </w:rPr>
                    <w:t>1</w:t>
                  </w:r>
                </w:p>
              </w:tc>
              <w:tc>
                <w:tcPr>
                  <w:tcW w:w="6058" w:type="dxa"/>
                  <w:tcBorders>
                    <w:top w:val="nil"/>
                    <w:left w:val="nil"/>
                    <w:bottom w:val="single" w:sz="4" w:space="0" w:color="auto"/>
                    <w:right w:val="single" w:sz="4" w:space="0" w:color="auto"/>
                  </w:tcBorders>
                  <w:vAlign w:val="center"/>
                </w:tcPr>
                <w:p w14:paraId="7264D5DD" w14:textId="77777777" w:rsidR="00E0676E" w:rsidRDefault="00000000">
                  <w:pPr>
                    <w:pStyle w:val="af4"/>
                    <w:jc w:val="left"/>
                    <w:rPr>
                      <w:rFonts w:ascii="宋体" w:hAnsi="宋体" w:hint="eastAsia"/>
                      <w:szCs w:val="21"/>
                    </w:rPr>
                  </w:pPr>
                  <w:r>
                    <w:rPr>
                      <w:rFonts w:ascii="宋体" w:hAnsi="宋体" w:cs="宋体" w:hint="eastAsia"/>
                      <w:color w:val="000000"/>
                      <w:kern w:val="0"/>
                      <w:szCs w:val="21"/>
                    </w:rPr>
                    <w:t>维保期：1年</w:t>
                  </w:r>
                </w:p>
              </w:tc>
            </w:tr>
            <w:tr w:rsidR="00E0676E" w14:paraId="673C35A7" w14:textId="77777777">
              <w:trPr>
                <w:trHeight w:val="607"/>
                <w:jc w:val="center"/>
              </w:trPr>
              <w:tc>
                <w:tcPr>
                  <w:tcW w:w="670" w:type="dxa"/>
                  <w:vAlign w:val="center"/>
                </w:tcPr>
                <w:p w14:paraId="01AF4580" w14:textId="77777777" w:rsidR="00E0676E" w:rsidRDefault="00000000">
                  <w:pPr>
                    <w:pStyle w:val="af4"/>
                    <w:jc w:val="center"/>
                    <w:rPr>
                      <w:rFonts w:ascii="宋体" w:hAnsi="宋体" w:hint="eastAsia"/>
                      <w:szCs w:val="21"/>
                    </w:rPr>
                  </w:pPr>
                  <w:r>
                    <w:rPr>
                      <w:rFonts w:ascii="宋体" w:hAnsi="宋体" w:hint="eastAsia"/>
                      <w:szCs w:val="21"/>
                    </w:rPr>
                    <w:t>2</w:t>
                  </w:r>
                </w:p>
              </w:tc>
              <w:tc>
                <w:tcPr>
                  <w:tcW w:w="6058" w:type="dxa"/>
                  <w:tcBorders>
                    <w:top w:val="nil"/>
                    <w:left w:val="nil"/>
                    <w:bottom w:val="single" w:sz="4" w:space="0" w:color="auto"/>
                    <w:right w:val="single" w:sz="4" w:space="0" w:color="auto"/>
                  </w:tcBorders>
                  <w:vAlign w:val="center"/>
                </w:tcPr>
                <w:p w14:paraId="3C0A03AF" w14:textId="77777777" w:rsidR="00E0676E" w:rsidRDefault="00000000">
                  <w:pPr>
                    <w:pStyle w:val="af4"/>
                    <w:jc w:val="left"/>
                    <w:rPr>
                      <w:rFonts w:ascii="宋体" w:hAnsi="宋体" w:hint="eastAsia"/>
                      <w:szCs w:val="21"/>
                    </w:rPr>
                  </w:pPr>
                  <w:r>
                    <w:rPr>
                      <w:rFonts w:ascii="宋体" w:hAnsi="宋体" w:cs="宋体" w:hint="eastAsia"/>
                      <w:kern w:val="0"/>
                      <w:szCs w:val="21"/>
                    </w:rPr>
                    <w:t>维保响应时间：全年工作日工作时间8*5，20分钟内响应，60分钟内远程连接，4小时内到场服务，重大考试</w:t>
                  </w:r>
                  <w:proofErr w:type="gramStart"/>
                  <w:r>
                    <w:rPr>
                      <w:rFonts w:ascii="宋体" w:hAnsi="宋体" w:cs="宋体" w:hint="eastAsia"/>
                      <w:kern w:val="0"/>
                      <w:szCs w:val="21"/>
                    </w:rPr>
                    <w:t>派驻场人员</w:t>
                  </w:r>
                  <w:proofErr w:type="gramEnd"/>
                  <w:r>
                    <w:rPr>
                      <w:rFonts w:ascii="宋体" w:hAnsi="宋体" w:cs="宋体" w:hint="eastAsia"/>
                      <w:kern w:val="0"/>
                      <w:szCs w:val="21"/>
                    </w:rPr>
                    <w:t>实时保障。</w:t>
                  </w:r>
                </w:p>
              </w:tc>
            </w:tr>
            <w:tr w:rsidR="00E0676E" w14:paraId="1716C07A" w14:textId="77777777">
              <w:trPr>
                <w:trHeight w:val="507"/>
                <w:jc w:val="center"/>
              </w:trPr>
              <w:tc>
                <w:tcPr>
                  <w:tcW w:w="670" w:type="dxa"/>
                  <w:vAlign w:val="center"/>
                </w:tcPr>
                <w:p w14:paraId="5D255F0A" w14:textId="77777777" w:rsidR="00E0676E" w:rsidRDefault="00000000">
                  <w:pPr>
                    <w:pStyle w:val="af4"/>
                    <w:jc w:val="center"/>
                    <w:rPr>
                      <w:rFonts w:ascii="宋体" w:hAnsi="宋体" w:hint="eastAsia"/>
                      <w:szCs w:val="21"/>
                    </w:rPr>
                  </w:pPr>
                  <w:r>
                    <w:rPr>
                      <w:rFonts w:ascii="宋体" w:hAnsi="宋体" w:hint="eastAsia"/>
                      <w:szCs w:val="21"/>
                    </w:rPr>
                    <w:t>3</w:t>
                  </w:r>
                </w:p>
              </w:tc>
              <w:tc>
                <w:tcPr>
                  <w:tcW w:w="6058" w:type="dxa"/>
                  <w:tcBorders>
                    <w:top w:val="nil"/>
                    <w:left w:val="nil"/>
                    <w:bottom w:val="single" w:sz="4" w:space="0" w:color="auto"/>
                    <w:right w:val="single" w:sz="4" w:space="0" w:color="auto"/>
                  </w:tcBorders>
                  <w:vAlign w:val="center"/>
                </w:tcPr>
                <w:p w14:paraId="2D224751" w14:textId="77777777" w:rsidR="00E0676E" w:rsidRDefault="00000000">
                  <w:pPr>
                    <w:pStyle w:val="af4"/>
                    <w:jc w:val="left"/>
                    <w:rPr>
                      <w:rFonts w:ascii="宋体" w:hAnsi="宋体" w:hint="eastAsia"/>
                      <w:szCs w:val="21"/>
                    </w:rPr>
                  </w:pPr>
                  <w:r>
                    <w:rPr>
                      <w:rFonts w:ascii="宋体" w:hAnsi="宋体" w:cs="宋体" w:hint="eastAsia"/>
                      <w:kern w:val="0"/>
                      <w:szCs w:val="21"/>
                    </w:rPr>
                    <w:t>服务内容标准及要求：针对</w:t>
                  </w:r>
                  <w:r>
                    <w:rPr>
                      <w:rFonts w:ascii="宋体" w:hAnsi="宋体" w:cs="宋体" w:hint="eastAsia"/>
                      <w:color w:val="000000"/>
                      <w:kern w:val="0"/>
                      <w:szCs w:val="21"/>
                    </w:rPr>
                    <w:t>标准化考场系统所有软硬件设施提供</w:t>
                  </w:r>
                  <w:r>
                    <w:rPr>
                      <w:rFonts w:ascii="宋体" w:hAnsi="宋体" w:cs="宋体"/>
                      <w:color w:val="000000"/>
                      <w:kern w:val="0"/>
                      <w:szCs w:val="21"/>
                    </w:rPr>
                    <w:t>免费维修服务。</w:t>
                  </w:r>
                  <w:r>
                    <w:rPr>
                      <w:rFonts w:ascii="宋体" w:hAnsi="宋体" w:cs="宋体" w:hint="eastAsia"/>
                      <w:color w:val="000000"/>
                      <w:kern w:val="0"/>
                      <w:szCs w:val="21"/>
                    </w:rPr>
                    <w:t>遇校方使用标准化考场的重大考试，需全程提供驻场保障服务，包括但不限于研究生考试、</w:t>
                  </w:r>
                  <w:proofErr w:type="gramStart"/>
                  <w:r>
                    <w:rPr>
                      <w:rFonts w:ascii="宋体" w:hAnsi="宋体" w:cs="宋体" w:hint="eastAsia"/>
                      <w:color w:val="000000"/>
                      <w:kern w:val="0"/>
                      <w:szCs w:val="21"/>
                    </w:rPr>
                    <w:t>四六</w:t>
                  </w:r>
                  <w:proofErr w:type="gramEnd"/>
                  <w:r>
                    <w:rPr>
                      <w:rFonts w:ascii="宋体" w:hAnsi="宋体" w:cs="宋体" w:hint="eastAsia"/>
                      <w:color w:val="000000"/>
                      <w:kern w:val="0"/>
                      <w:szCs w:val="21"/>
                    </w:rPr>
                    <w:t>级考试、</w:t>
                  </w:r>
                  <w:proofErr w:type="gramStart"/>
                  <w:r>
                    <w:rPr>
                      <w:rFonts w:ascii="宋体" w:hAnsi="宋体" w:cs="宋体" w:hint="eastAsia"/>
                      <w:color w:val="000000"/>
                      <w:kern w:val="0"/>
                      <w:szCs w:val="21"/>
                    </w:rPr>
                    <w:t>专四专八</w:t>
                  </w:r>
                  <w:proofErr w:type="gramEnd"/>
                  <w:r>
                    <w:rPr>
                      <w:rFonts w:ascii="宋体" w:hAnsi="宋体" w:cs="宋体" w:hint="eastAsia"/>
                      <w:color w:val="000000"/>
                      <w:kern w:val="0"/>
                      <w:szCs w:val="21"/>
                    </w:rPr>
                    <w:t>考试、自学考等。</w:t>
                  </w:r>
                </w:p>
              </w:tc>
            </w:tr>
            <w:tr w:rsidR="00E0676E" w14:paraId="7602DA84" w14:textId="77777777">
              <w:trPr>
                <w:trHeight w:val="507"/>
                <w:jc w:val="center"/>
              </w:trPr>
              <w:tc>
                <w:tcPr>
                  <w:tcW w:w="670" w:type="dxa"/>
                  <w:vAlign w:val="center"/>
                </w:tcPr>
                <w:p w14:paraId="0BE339CA" w14:textId="77777777" w:rsidR="00E0676E" w:rsidRDefault="00000000">
                  <w:pPr>
                    <w:pStyle w:val="af4"/>
                    <w:jc w:val="center"/>
                    <w:rPr>
                      <w:rFonts w:ascii="宋体" w:hAnsi="宋体" w:hint="eastAsia"/>
                      <w:szCs w:val="21"/>
                    </w:rPr>
                  </w:pPr>
                  <w:r>
                    <w:rPr>
                      <w:rFonts w:ascii="宋体" w:hAnsi="宋体" w:hint="eastAsia"/>
                      <w:szCs w:val="21"/>
                    </w:rPr>
                    <w:t>4</w:t>
                  </w:r>
                </w:p>
              </w:tc>
              <w:tc>
                <w:tcPr>
                  <w:tcW w:w="6058" w:type="dxa"/>
                  <w:tcBorders>
                    <w:top w:val="nil"/>
                    <w:left w:val="nil"/>
                    <w:bottom w:val="single" w:sz="4" w:space="0" w:color="auto"/>
                    <w:right w:val="single" w:sz="4" w:space="0" w:color="auto"/>
                  </w:tcBorders>
                  <w:vAlign w:val="center"/>
                </w:tcPr>
                <w:p w14:paraId="272CA000" w14:textId="453F58A7" w:rsidR="00E0676E" w:rsidRDefault="00233426">
                  <w:pPr>
                    <w:pStyle w:val="af4"/>
                    <w:jc w:val="left"/>
                    <w:rPr>
                      <w:rFonts w:ascii="宋体" w:hAnsi="宋体" w:hint="eastAsia"/>
                      <w:szCs w:val="21"/>
                    </w:rPr>
                  </w:pPr>
                  <w:r>
                    <w:rPr>
                      <w:rFonts w:ascii="宋体" w:hAnsi="宋体" w:cs="宋体" w:hint="eastAsia"/>
                      <w:color w:val="000000"/>
                      <w:kern w:val="0"/>
                      <w:szCs w:val="21"/>
                    </w:rPr>
                    <w:t>比选成交方</w:t>
                  </w:r>
                  <w:r w:rsidR="00D67567">
                    <w:rPr>
                      <w:rFonts w:ascii="宋体" w:hAnsi="宋体" w:cs="宋体" w:hint="eastAsia"/>
                      <w:color w:val="000000"/>
                      <w:kern w:val="0"/>
                      <w:szCs w:val="21"/>
                    </w:rPr>
                    <w:t>严格按照维保服务内容要求时间响应甲方维保需求，如无法在48小时内解决故障应提供配件或备机的保障甲方生产环境正常运行。</w:t>
                  </w:r>
                </w:p>
              </w:tc>
            </w:tr>
            <w:tr w:rsidR="00E0676E" w14:paraId="25F67394" w14:textId="77777777">
              <w:trPr>
                <w:trHeight w:val="507"/>
                <w:jc w:val="center"/>
              </w:trPr>
              <w:tc>
                <w:tcPr>
                  <w:tcW w:w="670" w:type="dxa"/>
                  <w:vAlign w:val="center"/>
                </w:tcPr>
                <w:p w14:paraId="3051E267" w14:textId="77777777" w:rsidR="00E0676E" w:rsidRDefault="00000000">
                  <w:pPr>
                    <w:pStyle w:val="af4"/>
                    <w:jc w:val="center"/>
                    <w:rPr>
                      <w:rFonts w:ascii="宋体" w:hAnsi="宋体" w:hint="eastAsia"/>
                      <w:szCs w:val="21"/>
                    </w:rPr>
                  </w:pPr>
                  <w:r>
                    <w:rPr>
                      <w:rFonts w:ascii="宋体" w:hAnsi="宋体" w:hint="eastAsia"/>
                      <w:szCs w:val="21"/>
                    </w:rPr>
                    <w:t>5</w:t>
                  </w:r>
                </w:p>
              </w:tc>
              <w:tc>
                <w:tcPr>
                  <w:tcW w:w="6058" w:type="dxa"/>
                  <w:tcBorders>
                    <w:top w:val="nil"/>
                    <w:left w:val="nil"/>
                    <w:bottom w:val="single" w:sz="4" w:space="0" w:color="auto"/>
                    <w:right w:val="single" w:sz="4" w:space="0" w:color="auto"/>
                  </w:tcBorders>
                  <w:vAlign w:val="center"/>
                </w:tcPr>
                <w:p w14:paraId="50674CB4" w14:textId="60D9D047" w:rsidR="00E0676E" w:rsidRDefault="00233426">
                  <w:pPr>
                    <w:pStyle w:val="af4"/>
                    <w:jc w:val="left"/>
                    <w:rPr>
                      <w:rFonts w:ascii="宋体" w:hAnsi="宋体" w:hint="eastAsia"/>
                      <w:szCs w:val="21"/>
                    </w:rPr>
                  </w:pPr>
                  <w:r>
                    <w:rPr>
                      <w:rFonts w:ascii="宋体" w:hAnsi="宋体" w:cs="宋体" w:hint="eastAsia"/>
                      <w:color w:val="000000"/>
                      <w:kern w:val="0"/>
                      <w:szCs w:val="21"/>
                    </w:rPr>
                    <w:t>比选成交方</w:t>
                  </w:r>
                  <w:r w:rsidR="00D67567">
                    <w:rPr>
                      <w:rFonts w:ascii="宋体" w:hAnsi="宋体" w:cs="宋体" w:hint="eastAsia"/>
                      <w:color w:val="000000"/>
                      <w:kern w:val="0"/>
                      <w:szCs w:val="21"/>
                    </w:rPr>
                    <w:t>保证提供质量合格无瑕疵的软硬件产品进行维保服务。</w:t>
                  </w:r>
                </w:p>
              </w:tc>
            </w:tr>
            <w:tr w:rsidR="00E0676E" w14:paraId="66BBD517" w14:textId="77777777">
              <w:trPr>
                <w:trHeight w:val="507"/>
                <w:jc w:val="center"/>
              </w:trPr>
              <w:tc>
                <w:tcPr>
                  <w:tcW w:w="670" w:type="dxa"/>
                  <w:vAlign w:val="center"/>
                </w:tcPr>
                <w:p w14:paraId="4BCEAB96" w14:textId="77777777" w:rsidR="00E0676E" w:rsidRDefault="00000000">
                  <w:pPr>
                    <w:pStyle w:val="af4"/>
                    <w:jc w:val="center"/>
                    <w:rPr>
                      <w:rFonts w:ascii="宋体" w:hAnsi="宋体" w:hint="eastAsia"/>
                      <w:szCs w:val="21"/>
                    </w:rPr>
                  </w:pPr>
                  <w:r>
                    <w:rPr>
                      <w:rFonts w:ascii="宋体" w:hAnsi="宋体" w:hint="eastAsia"/>
                      <w:szCs w:val="21"/>
                    </w:rPr>
                    <w:t>6</w:t>
                  </w:r>
                </w:p>
              </w:tc>
              <w:tc>
                <w:tcPr>
                  <w:tcW w:w="6058" w:type="dxa"/>
                  <w:tcBorders>
                    <w:top w:val="nil"/>
                    <w:left w:val="nil"/>
                    <w:bottom w:val="single" w:sz="4" w:space="0" w:color="auto"/>
                    <w:right w:val="single" w:sz="4" w:space="0" w:color="auto"/>
                  </w:tcBorders>
                  <w:vAlign w:val="center"/>
                </w:tcPr>
                <w:p w14:paraId="52998623" w14:textId="7B59744B" w:rsidR="00E0676E" w:rsidRDefault="00233426">
                  <w:pPr>
                    <w:pStyle w:val="af4"/>
                    <w:jc w:val="left"/>
                    <w:rPr>
                      <w:rFonts w:ascii="宋体" w:hAnsi="宋体" w:hint="eastAsia"/>
                      <w:szCs w:val="21"/>
                    </w:rPr>
                  </w:pPr>
                  <w:r>
                    <w:rPr>
                      <w:rFonts w:ascii="宋体" w:hAnsi="宋体" w:cs="宋体" w:hint="eastAsia"/>
                      <w:color w:val="000000"/>
                      <w:kern w:val="0"/>
                      <w:szCs w:val="21"/>
                    </w:rPr>
                    <w:t>比选成交方</w:t>
                  </w:r>
                  <w:r w:rsidR="00D67567">
                    <w:rPr>
                      <w:rFonts w:ascii="宋体" w:hAnsi="宋体" w:cs="宋体" w:hint="eastAsia"/>
                      <w:color w:val="000000"/>
                      <w:kern w:val="0"/>
                      <w:szCs w:val="21"/>
                    </w:rPr>
                    <w:t>提供的配件或备机性能应不低于维保产品，</w:t>
                  </w:r>
                  <w:r w:rsidR="00D67567">
                    <w:rPr>
                      <w:rFonts w:ascii="宋体" w:hAnsi="宋体" w:cs="宋体"/>
                      <w:color w:val="000000"/>
                      <w:kern w:val="0"/>
                      <w:szCs w:val="21"/>
                    </w:rPr>
                    <w:t>提供原厂配件</w:t>
                  </w:r>
                  <w:r w:rsidR="00D67567">
                    <w:rPr>
                      <w:rFonts w:ascii="宋体" w:hAnsi="宋体" w:cs="宋体" w:hint="eastAsia"/>
                      <w:color w:val="000000"/>
                      <w:kern w:val="0"/>
                      <w:szCs w:val="21"/>
                    </w:rPr>
                    <w:t>。</w:t>
                  </w:r>
                </w:p>
              </w:tc>
            </w:tr>
            <w:tr w:rsidR="00E0676E" w14:paraId="3F05C251" w14:textId="77777777">
              <w:trPr>
                <w:trHeight w:val="507"/>
                <w:jc w:val="center"/>
              </w:trPr>
              <w:tc>
                <w:tcPr>
                  <w:tcW w:w="670" w:type="dxa"/>
                  <w:vAlign w:val="center"/>
                </w:tcPr>
                <w:p w14:paraId="59D5D3B6" w14:textId="77777777" w:rsidR="00E0676E" w:rsidRDefault="00000000">
                  <w:pPr>
                    <w:pStyle w:val="af4"/>
                    <w:jc w:val="center"/>
                    <w:rPr>
                      <w:rFonts w:ascii="宋体" w:hAnsi="宋体" w:hint="eastAsia"/>
                      <w:szCs w:val="21"/>
                    </w:rPr>
                  </w:pPr>
                  <w:r>
                    <w:rPr>
                      <w:rFonts w:ascii="宋体" w:hAnsi="宋体" w:hint="eastAsia"/>
                      <w:szCs w:val="21"/>
                    </w:rPr>
                    <w:t>7</w:t>
                  </w:r>
                </w:p>
              </w:tc>
              <w:tc>
                <w:tcPr>
                  <w:tcW w:w="6058" w:type="dxa"/>
                  <w:tcBorders>
                    <w:top w:val="nil"/>
                    <w:left w:val="nil"/>
                    <w:bottom w:val="single" w:sz="4" w:space="0" w:color="auto"/>
                    <w:right w:val="single" w:sz="4" w:space="0" w:color="auto"/>
                  </w:tcBorders>
                  <w:vAlign w:val="center"/>
                </w:tcPr>
                <w:p w14:paraId="7B27C036" w14:textId="7A30DDA9" w:rsidR="00E0676E" w:rsidRDefault="00233426">
                  <w:pPr>
                    <w:pStyle w:val="af4"/>
                    <w:jc w:val="left"/>
                    <w:rPr>
                      <w:rFonts w:ascii="宋体" w:hAnsi="宋体" w:hint="eastAsia"/>
                      <w:szCs w:val="21"/>
                    </w:rPr>
                  </w:pPr>
                  <w:r>
                    <w:rPr>
                      <w:rFonts w:ascii="宋体" w:hAnsi="宋体" w:cs="宋体" w:hint="eastAsia"/>
                      <w:color w:val="000000"/>
                      <w:kern w:val="0"/>
                      <w:szCs w:val="21"/>
                    </w:rPr>
                    <w:t>比选成交方</w:t>
                  </w:r>
                  <w:r w:rsidR="00D67567">
                    <w:rPr>
                      <w:rFonts w:ascii="宋体" w:hAnsi="宋体" w:cs="宋体" w:hint="eastAsia"/>
                      <w:color w:val="000000"/>
                      <w:kern w:val="0"/>
                      <w:szCs w:val="21"/>
                    </w:rPr>
                    <w:t>每次提供维保服务，均需填写相应服务单据、双方签字确认，并交用户方有关负责人检查验收。</w:t>
                  </w:r>
                </w:p>
              </w:tc>
            </w:tr>
            <w:tr w:rsidR="00E0676E" w14:paraId="5859F845" w14:textId="77777777">
              <w:trPr>
                <w:trHeight w:val="507"/>
                <w:jc w:val="center"/>
              </w:trPr>
              <w:tc>
                <w:tcPr>
                  <w:tcW w:w="670" w:type="dxa"/>
                  <w:vAlign w:val="center"/>
                </w:tcPr>
                <w:p w14:paraId="296E9882" w14:textId="77777777" w:rsidR="00E0676E" w:rsidRDefault="00000000">
                  <w:pPr>
                    <w:pStyle w:val="af4"/>
                    <w:jc w:val="center"/>
                    <w:rPr>
                      <w:rFonts w:ascii="宋体" w:hAnsi="宋体" w:hint="eastAsia"/>
                      <w:szCs w:val="21"/>
                    </w:rPr>
                  </w:pPr>
                  <w:r>
                    <w:rPr>
                      <w:rFonts w:ascii="宋体" w:hAnsi="宋体" w:hint="eastAsia"/>
                      <w:szCs w:val="21"/>
                    </w:rPr>
                    <w:t>8</w:t>
                  </w:r>
                </w:p>
              </w:tc>
              <w:tc>
                <w:tcPr>
                  <w:tcW w:w="6058" w:type="dxa"/>
                  <w:tcBorders>
                    <w:top w:val="nil"/>
                    <w:left w:val="nil"/>
                    <w:bottom w:val="single" w:sz="4" w:space="0" w:color="auto"/>
                    <w:right w:val="single" w:sz="4" w:space="0" w:color="auto"/>
                  </w:tcBorders>
                  <w:vAlign w:val="center"/>
                </w:tcPr>
                <w:p w14:paraId="12DD8C3F" w14:textId="77777777" w:rsidR="00E0676E" w:rsidRDefault="00000000">
                  <w:pPr>
                    <w:pStyle w:val="af4"/>
                    <w:jc w:val="left"/>
                    <w:rPr>
                      <w:rFonts w:ascii="宋体" w:hAnsi="宋体" w:hint="eastAsia"/>
                      <w:szCs w:val="21"/>
                    </w:rPr>
                  </w:pPr>
                  <w:r>
                    <w:rPr>
                      <w:rFonts w:ascii="宋体" w:hAnsi="宋体" w:cs="宋体" w:hint="eastAsia"/>
                      <w:color w:val="000000"/>
                      <w:kern w:val="0"/>
                      <w:szCs w:val="21"/>
                    </w:rPr>
                    <w:t>本次维保的内容为维保设备清单中所有硬件及软件等。</w:t>
                  </w:r>
                </w:p>
              </w:tc>
            </w:tr>
            <w:tr w:rsidR="00E0676E" w14:paraId="12045D36" w14:textId="77777777">
              <w:trPr>
                <w:trHeight w:val="507"/>
                <w:jc w:val="center"/>
              </w:trPr>
              <w:tc>
                <w:tcPr>
                  <w:tcW w:w="670" w:type="dxa"/>
                  <w:vAlign w:val="center"/>
                </w:tcPr>
                <w:p w14:paraId="24AD0F85" w14:textId="77777777" w:rsidR="00E0676E" w:rsidRDefault="00000000">
                  <w:pPr>
                    <w:pStyle w:val="af4"/>
                    <w:jc w:val="center"/>
                    <w:rPr>
                      <w:rFonts w:ascii="宋体" w:hAnsi="宋体" w:hint="eastAsia"/>
                      <w:szCs w:val="21"/>
                    </w:rPr>
                  </w:pPr>
                  <w:r>
                    <w:rPr>
                      <w:rFonts w:ascii="宋体" w:hAnsi="宋体" w:hint="eastAsia"/>
                      <w:szCs w:val="21"/>
                    </w:rPr>
                    <w:t>9</w:t>
                  </w:r>
                </w:p>
              </w:tc>
              <w:tc>
                <w:tcPr>
                  <w:tcW w:w="6058" w:type="dxa"/>
                  <w:tcBorders>
                    <w:top w:val="nil"/>
                    <w:left w:val="nil"/>
                    <w:bottom w:val="single" w:sz="4" w:space="0" w:color="auto"/>
                    <w:right w:val="single" w:sz="4" w:space="0" w:color="auto"/>
                  </w:tcBorders>
                  <w:vAlign w:val="center"/>
                </w:tcPr>
                <w:p w14:paraId="1E3929C6" w14:textId="77777777" w:rsidR="00E0676E" w:rsidRDefault="00000000">
                  <w:pPr>
                    <w:pStyle w:val="af4"/>
                    <w:jc w:val="left"/>
                    <w:rPr>
                      <w:rFonts w:ascii="宋体" w:hAnsi="宋体" w:hint="eastAsia"/>
                      <w:szCs w:val="21"/>
                    </w:rPr>
                  </w:pPr>
                  <w:r>
                    <w:rPr>
                      <w:rFonts w:ascii="宋体" w:hAnsi="宋体" w:cs="宋体" w:hint="eastAsia"/>
                      <w:color w:val="000000"/>
                      <w:kern w:val="0"/>
                      <w:szCs w:val="21"/>
                    </w:rPr>
                    <w:t>本项目维保费用包含配件、备件、人工、交通、税金</w:t>
                  </w:r>
                  <w:r>
                    <w:rPr>
                      <w:rFonts w:hAnsi="宋体" w:cs="宋体" w:hint="eastAsia"/>
                      <w:color w:val="000000"/>
                      <w:kern w:val="0"/>
                      <w:szCs w:val="21"/>
                    </w:rPr>
                    <w:t>（增值税专用发票）</w:t>
                  </w:r>
                  <w:r>
                    <w:rPr>
                      <w:rFonts w:ascii="宋体" w:hAnsi="宋体" w:cs="宋体" w:hint="eastAsia"/>
                      <w:color w:val="000000"/>
                      <w:kern w:val="0"/>
                      <w:szCs w:val="21"/>
                    </w:rPr>
                    <w:t>等所有维保服务相关费用。</w:t>
                  </w:r>
                </w:p>
              </w:tc>
            </w:tr>
            <w:tr w:rsidR="00E0676E" w14:paraId="30742B52" w14:textId="77777777">
              <w:trPr>
                <w:trHeight w:val="507"/>
                <w:jc w:val="center"/>
              </w:trPr>
              <w:tc>
                <w:tcPr>
                  <w:tcW w:w="670" w:type="dxa"/>
                  <w:vAlign w:val="center"/>
                </w:tcPr>
                <w:p w14:paraId="0B1784C0" w14:textId="77777777" w:rsidR="00E0676E" w:rsidRDefault="00000000">
                  <w:pPr>
                    <w:pStyle w:val="af4"/>
                    <w:jc w:val="center"/>
                    <w:rPr>
                      <w:rFonts w:ascii="宋体" w:hAnsi="宋体" w:hint="eastAsia"/>
                      <w:szCs w:val="21"/>
                    </w:rPr>
                  </w:pPr>
                  <w:r>
                    <w:rPr>
                      <w:rFonts w:ascii="宋体" w:hAnsi="宋体" w:hint="eastAsia"/>
                      <w:szCs w:val="21"/>
                    </w:rPr>
                    <w:t>10</w:t>
                  </w:r>
                </w:p>
              </w:tc>
              <w:tc>
                <w:tcPr>
                  <w:tcW w:w="6058" w:type="dxa"/>
                  <w:tcBorders>
                    <w:top w:val="nil"/>
                    <w:left w:val="nil"/>
                    <w:bottom w:val="single" w:sz="4" w:space="0" w:color="auto"/>
                    <w:right w:val="single" w:sz="4" w:space="0" w:color="auto"/>
                  </w:tcBorders>
                  <w:vAlign w:val="center"/>
                </w:tcPr>
                <w:p w14:paraId="204C76BE" w14:textId="3D229D78" w:rsidR="00E0676E" w:rsidRDefault="00233426">
                  <w:pPr>
                    <w:pStyle w:val="af4"/>
                    <w:jc w:val="left"/>
                    <w:rPr>
                      <w:rFonts w:ascii="宋体" w:hAnsi="宋体" w:hint="eastAsia"/>
                      <w:szCs w:val="21"/>
                    </w:rPr>
                  </w:pPr>
                  <w:r>
                    <w:t>比选成交方</w:t>
                  </w:r>
                  <w:r w:rsidR="00D67567">
                    <w:t>指定专门人员成立的项目组，该项目小组全面负责整个项目过程，指定现场实施具体负责人，与我校项目负责人一起全权负责项目管理和协调项目中出现的问题，管理项目进度、需求变更、协调本方资源等多方面的工作。定期回访用户，当系统出现重大缺陷问题并影响到我校实际应用时需在最短时间内响应并派人到现场解决。工作现场严格遵守我校的规定。项目实施过程中，因</w:t>
                  </w:r>
                  <w:r>
                    <w:t>比选成交方</w:t>
                  </w:r>
                  <w:r w:rsidR="00D67567">
                    <w:t>原因引起的我校财产损失及安全事故，由</w:t>
                  </w:r>
                  <w:r>
                    <w:t>比选成交方</w:t>
                  </w:r>
                  <w:r w:rsidR="00D67567">
                    <w:t>承担责任。</w:t>
                  </w:r>
                </w:p>
              </w:tc>
            </w:tr>
            <w:tr w:rsidR="00E0676E" w14:paraId="4A27E4B3" w14:textId="77777777">
              <w:trPr>
                <w:trHeight w:val="507"/>
                <w:jc w:val="center"/>
              </w:trPr>
              <w:tc>
                <w:tcPr>
                  <w:tcW w:w="670" w:type="dxa"/>
                  <w:vAlign w:val="center"/>
                </w:tcPr>
                <w:p w14:paraId="7B1D0F05" w14:textId="77777777" w:rsidR="00E0676E" w:rsidRDefault="00000000">
                  <w:pPr>
                    <w:pStyle w:val="af4"/>
                    <w:jc w:val="center"/>
                    <w:rPr>
                      <w:rFonts w:ascii="宋体" w:hAnsi="宋体" w:hint="eastAsia"/>
                      <w:szCs w:val="21"/>
                    </w:rPr>
                  </w:pPr>
                  <w:r>
                    <w:rPr>
                      <w:rFonts w:ascii="宋体" w:hAnsi="宋体" w:hint="eastAsia"/>
                      <w:szCs w:val="21"/>
                    </w:rPr>
                    <w:t>11</w:t>
                  </w:r>
                </w:p>
              </w:tc>
              <w:tc>
                <w:tcPr>
                  <w:tcW w:w="6058" w:type="dxa"/>
                  <w:tcBorders>
                    <w:top w:val="nil"/>
                    <w:left w:val="nil"/>
                    <w:bottom w:val="single" w:sz="4" w:space="0" w:color="auto"/>
                    <w:right w:val="single" w:sz="4" w:space="0" w:color="auto"/>
                  </w:tcBorders>
                  <w:vAlign w:val="center"/>
                </w:tcPr>
                <w:p w14:paraId="24D63E7C" w14:textId="01F38500" w:rsidR="00E0676E" w:rsidRDefault="00233426">
                  <w:pPr>
                    <w:pStyle w:val="af4"/>
                    <w:jc w:val="left"/>
                    <w:rPr>
                      <w:rFonts w:ascii="宋体" w:hAnsi="宋体" w:hint="eastAsia"/>
                      <w:szCs w:val="21"/>
                    </w:rPr>
                  </w:pPr>
                  <w:r>
                    <w:rPr>
                      <w:rFonts w:hint="eastAsia"/>
                    </w:rPr>
                    <w:t>比选成交方</w:t>
                  </w:r>
                  <w:r w:rsidR="00D67567">
                    <w:rPr>
                      <w:rFonts w:hint="eastAsia"/>
                    </w:rPr>
                    <w:t>不得将甲方为本项目实施提供的有关资料及</w:t>
                  </w:r>
                  <w:r>
                    <w:rPr>
                      <w:rFonts w:hint="eastAsia"/>
                    </w:rPr>
                    <w:t>比选成交方</w:t>
                  </w:r>
                  <w:r w:rsidR="00D67567">
                    <w:rPr>
                      <w:rFonts w:hint="eastAsia"/>
                    </w:rPr>
                    <w:t>在履行维保服务时知悉的甲方其他任何信息透露给其他任何机构和个人，否则承担由此造成的一切法律责任和经济责任。</w:t>
                  </w:r>
                </w:p>
              </w:tc>
            </w:tr>
          </w:tbl>
          <w:p w14:paraId="492695D3" w14:textId="77777777" w:rsidR="00E0676E" w:rsidRDefault="00E0676E">
            <w:pPr>
              <w:spacing w:beforeLines="50" w:before="156" w:afterLines="50" w:after="156" w:line="360" w:lineRule="auto"/>
              <w:jc w:val="left"/>
              <w:rPr>
                <w:rFonts w:ascii="宋体" w:hAnsi="宋体" w:hint="eastAsia"/>
                <w:b/>
                <w:szCs w:val="21"/>
              </w:rPr>
            </w:pPr>
          </w:p>
          <w:p w14:paraId="4AAE3DC3" w14:textId="77777777" w:rsidR="00E0676E" w:rsidRDefault="00000000">
            <w:pPr>
              <w:pStyle w:val="af1"/>
              <w:numPr>
                <w:ilvl w:val="0"/>
                <w:numId w:val="3"/>
              </w:numPr>
              <w:spacing w:beforeLines="50" w:before="156" w:afterLines="50" w:after="156" w:line="360" w:lineRule="auto"/>
              <w:ind w:left="0" w:firstLine="422"/>
              <w:jc w:val="left"/>
              <w:rPr>
                <w:rFonts w:ascii="宋体" w:hAnsi="宋体" w:hint="eastAsia"/>
                <w:b/>
                <w:szCs w:val="21"/>
              </w:rPr>
            </w:pPr>
            <w:r>
              <w:rPr>
                <w:rFonts w:ascii="宋体" w:hAnsi="宋体" w:hint="eastAsia"/>
                <w:b/>
                <w:szCs w:val="21"/>
              </w:rPr>
              <w:t>维保项目服务内容：</w:t>
            </w:r>
          </w:p>
          <w:tbl>
            <w:tblPr>
              <w:tblW w:w="7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701"/>
              <w:gridCol w:w="3544"/>
              <w:gridCol w:w="1559"/>
            </w:tblGrid>
            <w:tr w:rsidR="00E0676E" w14:paraId="583E137C" w14:textId="77777777">
              <w:trPr>
                <w:trHeight w:val="519"/>
              </w:trPr>
              <w:tc>
                <w:tcPr>
                  <w:tcW w:w="734" w:type="dxa"/>
                  <w:vAlign w:val="center"/>
                </w:tcPr>
                <w:p w14:paraId="29243399" w14:textId="77777777" w:rsidR="00E0676E" w:rsidRDefault="00000000">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1701" w:type="dxa"/>
                  <w:shd w:val="clear" w:color="000000" w:fill="FFFFFF"/>
                  <w:vAlign w:val="center"/>
                </w:tcPr>
                <w:p w14:paraId="18E35B80" w14:textId="77777777" w:rsidR="00E0676E" w:rsidRDefault="00000000">
                  <w:pPr>
                    <w:widowControl/>
                    <w:jc w:val="center"/>
                    <w:rPr>
                      <w:rFonts w:ascii="宋体" w:hAnsi="宋体" w:cs="宋体" w:hint="eastAsia"/>
                      <w:b/>
                      <w:bCs/>
                      <w:kern w:val="0"/>
                      <w:szCs w:val="21"/>
                    </w:rPr>
                  </w:pPr>
                  <w:r>
                    <w:rPr>
                      <w:rFonts w:ascii="宋体" w:hAnsi="宋体" w:cs="宋体" w:hint="eastAsia"/>
                      <w:b/>
                      <w:bCs/>
                      <w:color w:val="000000"/>
                      <w:kern w:val="0"/>
                      <w:szCs w:val="21"/>
                    </w:rPr>
                    <w:t>服务内容</w:t>
                  </w:r>
                </w:p>
              </w:tc>
              <w:tc>
                <w:tcPr>
                  <w:tcW w:w="3544" w:type="dxa"/>
                  <w:shd w:val="clear" w:color="000000" w:fill="FFFFFF"/>
                  <w:vAlign w:val="center"/>
                </w:tcPr>
                <w:p w14:paraId="364CC608" w14:textId="77777777" w:rsidR="00E0676E" w:rsidRDefault="00000000">
                  <w:pPr>
                    <w:widowControl/>
                    <w:jc w:val="center"/>
                    <w:rPr>
                      <w:rFonts w:ascii="宋体" w:hAnsi="宋体" w:cs="宋体" w:hint="eastAsia"/>
                      <w:b/>
                      <w:bCs/>
                      <w:kern w:val="0"/>
                      <w:szCs w:val="21"/>
                    </w:rPr>
                  </w:pPr>
                  <w:r>
                    <w:rPr>
                      <w:rFonts w:ascii="宋体" w:hAnsi="宋体" w:cs="宋体" w:hint="eastAsia"/>
                      <w:b/>
                      <w:bCs/>
                      <w:color w:val="000000"/>
                      <w:kern w:val="0"/>
                      <w:szCs w:val="21"/>
                    </w:rPr>
                    <w:t>服务响应要求及描述</w:t>
                  </w:r>
                </w:p>
              </w:tc>
              <w:tc>
                <w:tcPr>
                  <w:tcW w:w="1559" w:type="dxa"/>
                  <w:shd w:val="clear" w:color="000000" w:fill="FFFFFF"/>
                  <w:vAlign w:val="center"/>
                </w:tcPr>
                <w:p w14:paraId="5E152817" w14:textId="77777777" w:rsidR="00E0676E" w:rsidRDefault="00000000">
                  <w:pPr>
                    <w:widowControl/>
                    <w:jc w:val="center"/>
                    <w:rPr>
                      <w:rFonts w:ascii="宋体" w:hAnsi="宋体" w:cs="宋体" w:hint="eastAsia"/>
                      <w:b/>
                      <w:bCs/>
                      <w:kern w:val="0"/>
                      <w:szCs w:val="21"/>
                    </w:rPr>
                  </w:pPr>
                  <w:r>
                    <w:rPr>
                      <w:rFonts w:ascii="宋体" w:hAnsi="宋体" w:cs="宋体" w:hint="eastAsia"/>
                      <w:b/>
                      <w:bCs/>
                      <w:color w:val="000000"/>
                      <w:kern w:val="0"/>
                      <w:szCs w:val="21"/>
                    </w:rPr>
                    <w:t>服务频次</w:t>
                  </w:r>
                </w:p>
              </w:tc>
            </w:tr>
            <w:tr w:rsidR="00E0676E" w14:paraId="60E445F8" w14:textId="77777777">
              <w:trPr>
                <w:trHeight w:val="1098"/>
              </w:trPr>
              <w:tc>
                <w:tcPr>
                  <w:tcW w:w="734" w:type="dxa"/>
                  <w:vAlign w:val="center"/>
                </w:tcPr>
                <w:p w14:paraId="7CAA4635"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701" w:type="dxa"/>
                  <w:shd w:val="clear" w:color="000000" w:fill="FFFFFF"/>
                  <w:vAlign w:val="center"/>
                </w:tcPr>
                <w:p w14:paraId="7C096B0A"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远程及到场技术支持服务</w:t>
                  </w:r>
                </w:p>
              </w:tc>
              <w:tc>
                <w:tcPr>
                  <w:tcW w:w="3544" w:type="dxa"/>
                  <w:shd w:val="clear" w:color="000000" w:fill="FFFFFF"/>
                  <w:vAlign w:val="center"/>
                </w:tcPr>
                <w:p w14:paraId="0B8D7096"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全年工作日工作时间8*5，20分钟内响应，60分钟内远程连接，4小时内到场服务</w:t>
                  </w:r>
                </w:p>
              </w:tc>
              <w:tc>
                <w:tcPr>
                  <w:tcW w:w="1559" w:type="dxa"/>
                  <w:shd w:val="clear" w:color="000000" w:fill="FFFFFF"/>
                  <w:vAlign w:val="center"/>
                </w:tcPr>
                <w:p w14:paraId="323DFEE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依甲方所需</w:t>
                  </w:r>
                </w:p>
              </w:tc>
            </w:tr>
            <w:tr w:rsidR="00E0676E" w14:paraId="47ACDF12" w14:textId="77777777">
              <w:trPr>
                <w:trHeight w:val="1113"/>
              </w:trPr>
              <w:tc>
                <w:tcPr>
                  <w:tcW w:w="734" w:type="dxa"/>
                  <w:vAlign w:val="center"/>
                </w:tcPr>
                <w:p w14:paraId="3A3C4C8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2</w:t>
                  </w:r>
                </w:p>
              </w:tc>
              <w:tc>
                <w:tcPr>
                  <w:tcW w:w="1701" w:type="dxa"/>
                  <w:shd w:val="clear" w:color="000000" w:fill="FFFFFF"/>
                  <w:vAlign w:val="center"/>
                </w:tcPr>
                <w:p w14:paraId="3650051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硬件维护</w:t>
                  </w:r>
                </w:p>
              </w:tc>
              <w:tc>
                <w:tcPr>
                  <w:tcW w:w="3544" w:type="dxa"/>
                  <w:shd w:val="clear" w:color="000000" w:fill="FFFFFF"/>
                  <w:vAlign w:val="center"/>
                </w:tcPr>
                <w:p w14:paraId="36DF6852"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免费硬件维修服务,</w:t>
                  </w:r>
                  <w:r>
                    <w:rPr>
                      <w:rFonts w:ascii="宋体" w:hAnsi="宋体" w:cs="宋体" w:hint="eastAsia"/>
                      <w:b/>
                      <w:color w:val="000000"/>
                      <w:kern w:val="0"/>
                      <w:szCs w:val="21"/>
                    </w:rPr>
                    <w:t>需原厂配件</w:t>
                  </w:r>
                  <w:r>
                    <w:rPr>
                      <w:rFonts w:ascii="宋体" w:hAnsi="宋体" w:cs="宋体" w:hint="eastAsia"/>
                      <w:color w:val="000000"/>
                      <w:kern w:val="0"/>
                      <w:szCs w:val="21"/>
                    </w:rPr>
                    <w:t>。且当设备出现问题一时无法修好时，迅速调用替代硬件设备</w:t>
                  </w:r>
                </w:p>
              </w:tc>
              <w:tc>
                <w:tcPr>
                  <w:tcW w:w="1559" w:type="dxa"/>
                  <w:shd w:val="clear" w:color="000000" w:fill="FFFFFF"/>
                  <w:vAlign w:val="center"/>
                </w:tcPr>
                <w:p w14:paraId="33B1D108"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依甲方所需</w:t>
                  </w:r>
                </w:p>
              </w:tc>
            </w:tr>
            <w:tr w:rsidR="00E0676E" w14:paraId="15AA6CB3" w14:textId="77777777">
              <w:trPr>
                <w:trHeight w:val="1144"/>
              </w:trPr>
              <w:tc>
                <w:tcPr>
                  <w:tcW w:w="734" w:type="dxa"/>
                  <w:vAlign w:val="center"/>
                </w:tcPr>
                <w:p w14:paraId="5084642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701" w:type="dxa"/>
                  <w:shd w:val="clear" w:color="000000" w:fill="FFFFFF"/>
                  <w:vAlign w:val="center"/>
                </w:tcPr>
                <w:p w14:paraId="020264EA"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软件维护</w:t>
                  </w:r>
                </w:p>
              </w:tc>
              <w:tc>
                <w:tcPr>
                  <w:tcW w:w="3544" w:type="dxa"/>
                  <w:shd w:val="clear" w:color="000000" w:fill="FFFFFF"/>
                  <w:vAlign w:val="center"/>
                </w:tcPr>
                <w:p w14:paraId="30E6227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保障ITC对讲平台、身份验证平台、考场监控平台、屏蔽</w:t>
                  </w:r>
                  <w:proofErr w:type="gramStart"/>
                  <w:r>
                    <w:rPr>
                      <w:rFonts w:ascii="宋体" w:hAnsi="宋体" w:cs="宋体" w:hint="eastAsia"/>
                      <w:color w:val="000000"/>
                      <w:kern w:val="0"/>
                      <w:szCs w:val="21"/>
                    </w:rPr>
                    <w:t>仪管理</w:t>
                  </w:r>
                  <w:proofErr w:type="gramEnd"/>
                  <w:r>
                    <w:rPr>
                      <w:rFonts w:ascii="宋体" w:hAnsi="宋体" w:cs="宋体" w:hint="eastAsia"/>
                      <w:color w:val="000000"/>
                      <w:kern w:val="0"/>
                      <w:szCs w:val="21"/>
                    </w:rPr>
                    <w:t>平台各功能正常运作。</w:t>
                  </w:r>
                </w:p>
              </w:tc>
              <w:tc>
                <w:tcPr>
                  <w:tcW w:w="1559" w:type="dxa"/>
                  <w:shd w:val="clear" w:color="000000" w:fill="FFFFFF"/>
                  <w:vAlign w:val="center"/>
                </w:tcPr>
                <w:p w14:paraId="07C46D86"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依甲方所需</w:t>
                  </w:r>
                </w:p>
              </w:tc>
            </w:tr>
            <w:tr w:rsidR="00E0676E" w14:paraId="70F0866B" w14:textId="77777777">
              <w:trPr>
                <w:trHeight w:val="1539"/>
              </w:trPr>
              <w:tc>
                <w:tcPr>
                  <w:tcW w:w="734" w:type="dxa"/>
                  <w:vAlign w:val="center"/>
                </w:tcPr>
                <w:p w14:paraId="4A2586A1"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701" w:type="dxa"/>
                  <w:shd w:val="clear" w:color="000000" w:fill="FFFFFF"/>
                  <w:vAlign w:val="center"/>
                </w:tcPr>
                <w:p w14:paraId="1CAA9CF1"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重大考试保障</w:t>
                  </w:r>
                </w:p>
              </w:tc>
              <w:tc>
                <w:tcPr>
                  <w:tcW w:w="3544" w:type="dxa"/>
                  <w:shd w:val="clear" w:color="000000" w:fill="FFFFFF"/>
                  <w:vAlign w:val="center"/>
                </w:tcPr>
                <w:p w14:paraId="0EE0D151" w14:textId="77777777" w:rsidR="00E0676E"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1 \* GB2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⑴</w:t>
                  </w:r>
                  <w:r>
                    <w:rPr>
                      <w:rFonts w:ascii="宋体" w:hAnsi="宋体" w:cs="宋体" w:hint="eastAsia"/>
                      <w:color w:val="000000"/>
                      <w:kern w:val="0"/>
                      <w:szCs w:val="21"/>
                    </w:rPr>
                    <w:fldChar w:fldCharType="end"/>
                  </w:r>
                  <w:r>
                    <w:rPr>
                      <w:rFonts w:ascii="宋体" w:hAnsi="宋体" w:cs="宋体" w:hint="eastAsia"/>
                      <w:color w:val="000000"/>
                      <w:kern w:val="0"/>
                      <w:szCs w:val="21"/>
                    </w:rPr>
                    <w:t xml:space="preserve"> 提前2周检查所有需要使用的标准化考场设备，保证设备处于正常可用状态。</w:t>
                  </w:r>
                </w:p>
                <w:p w14:paraId="61CAB6F0" w14:textId="77777777" w:rsidR="00E0676E"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GB2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⑵</w:t>
                  </w:r>
                  <w:r>
                    <w:rPr>
                      <w:rFonts w:ascii="宋体" w:hAnsi="宋体" w:cs="宋体" w:hint="eastAsia"/>
                      <w:color w:val="000000"/>
                      <w:kern w:val="0"/>
                      <w:szCs w:val="21"/>
                    </w:rPr>
                    <w:fldChar w:fldCharType="end"/>
                  </w:r>
                  <w:r>
                    <w:rPr>
                      <w:rFonts w:ascii="宋体" w:hAnsi="宋体" w:cs="宋体" w:hint="eastAsia"/>
                      <w:color w:val="000000"/>
                      <w:kern w:val="0"/>
                      <w:szCs w:val="21"/>
                    </w:rPr>
                    <w:t xml:space="preserve"> 提前1周搭建好考试指挥中心环境，并配合考试院进行联调工作。（</w:t>
                  </w:r>
                  <w:proofErr w:type="gramStart"/>
                  <w:r>
                    <w:rPr>
                      <w:rFonts w:ascii="宋体" w:hAnsi="宋体" w:cs="宋体" w:hint="eastAsia"/>
                      <w:color w:val="000000"/>
                      <w:kern w:val="0"/>
                      <w:szCs w:val="21"/>
                    </w:rPr>
                    <w:t>视考试</w:t>
                  </w:r>
                  <w:proofErr w:type="gramEnd"/>
                  <w:r>
                    <w:rPr>
                      <w:rFonts w:ascii="宋体" w:hAnsi="宋体" w:cs="宋体" w:hint="eastAsia"/>
                      <w:color w:val="000000"/>
                      <w:kern w:val="0"/>
                      <w:szCs w:val="21"/>
                    </w:rPr>
                    <w:t>要求而定）</w:t>
                  </w:r>
                </w:p>
                <w:p w14:paraId="38D8FCF7" w14:textId="77777777" w:rsidR="00E0676E"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GB2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⑶</w:t>
                  </w:r>
                  <w:r>
                    <w:rPr>
                      <w:rFonts w:ascii="宋体" w:hAnsi="宋体" w:cs="宋体" w:hint="eastAsia"/>
                      <w:color w:val="000000"/>
                      <w:kern w:val="0"/>
                      <w:szCs w:val="21"/>
                    </w:rPr>
                    <w:fldChar w:fldCharType="end"/>
                  </w:r>
                  <w:r>
                    <w:rPr>
                      <w:rFonts w:ascii="宋体" w:hAnsi="宋体" w:cs="宋体" w:hint="eastAsia"/>
                      <w:color w:val="000000"/>
                      <w:kern w:val="0"/>
                      <w:szCs w:val="21"/>
                    </w:rPr>
                    <w:t xml:space="preserve"> 提前3天设置好</w:t>
                  </w:r>
                  <w:proofErr w:type="gramStart"/>
                  <w:r>
                    <w:rPr>
                      <w:rFonts w:ascii="宋体" w:hAnsi="宋体" w:cs="宋体" w:hint="eastAsia"/>
                      <w:color w:val="000000"/>
                      <w:kern w:val="0"/>
                      <w:szCs w:val="21"/>
                    </w:rPr>
                    <w:t>考场轮巡方案</w:t>
                  </w:r>
                  <w:proofErr w:type="gramEnd"/>
                  <w:r>
                    <w:rPr>
                      <w:rFonts w:ascii="宋体" w:hAnsi="宋体" w:cs="宋体" w:hint="eastAsia"/>
                      <w:color w:val="000000"/>
                      <w:kern w:val="0"/>
                      <w:szCs w:val="21"/>
                    </w:rPr>
                    <w:t>。</w:t>
                  </w:r>
                </w:p>
                <w:p w14:paraId="776D5928" w14:textId="77777777" w:rsidR="00E0676E"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GB2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⑷</w:t>
                  </w:r>
                  <w:r>
                    <w:rPr>
                      <w:rFonts w:ascii="宋体" w:hAnsi="宋体" w:cs="宋体" w:hint="eastAsia"/>
                      <w:color w:val="000000"/>
                      <w:kern w:val="0"/>
                      <w:szCs w:val="21"/>
                    </w:rPr>
                    <w:fldChar w:fldCharType="end"/>
                  </w:r>
                  <w:r>
                    <w:rPr>
                      <w:rFonts w:ascii="宋体" w:hAnsi="宋体" w:cs="宋体" w:hint="eastAsia"/>
                      <w:color w:val="000000"/>
                      <w:kern w:val="0"/>
                      <w:szCs w:val="21"/>
                    </w:rPr>
                    <w:t xml:space="preserve"> 提前配置考场软件环境，设置屏蔽仪状态、设置播报考场规则、导入考生身份验证信息等。（</w:t>
                  </w:r>
                  <w:proofErr w:type="gramStart"/>
                  <w:r>
                    <w:rPr>
                      <w:rFonts w:ascii="宋体" w:hAnsi="宋体" w:cs="宋体" w:hint="eastAsia"/>
                      <w:color w:val="000000"/>
                      <w:kern w:val="0"/>
                      <w:szCs w:val="21"/>
                    </w:rPr>
                    <w:t>视考试</w:t>
                  </w:r>
                  <w:proofErr w:type="gramEnd"/>
                  <w:r>
                    <w:rPr>
                      <w:rFonts w:ascii="宋体" w:hAnsi="宋体" w:cs="宋体" w:hint="eastAsia"/>
                      <w:color w:val="000000"/>
                      <w:kern w:val="0"/>
                      <w:szCs w:val="21"/>
                    </w:rPr>
                    <w:t>要求而定）</w:t>
                  </w:r>
                </w:p>
                <w:p w14:paraId="39025409" w14:textId="77777777" w:rsidR="00E0676E"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5 \* GB2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⑸</w:t>
                  </w:r>
                  <w:r>
                    <w:rPr>
                      <w:rFonts w:ascii="宋体" w:hAnsi="宋体" w:cs="宋体" w:hint="eastAsia"/>
                      <w:color w:val="000000"/>
                      <w:kern w:val="0"/>
                      <w:szCs w:val="21"/>
                    </w:rPr>
                    <w:fldChar w:fldCharType="end"/>
                  </w:r>
                  <w:r>
                    <w:rPr>
                      <w:rFonts w:ascii="宋体" w:hAnsi="宋体" w:cs="宋体" w:hint="eastAsia"/>
                      <w:color w:val="000000"/>
                      <w:kern w:val="0"/>
                      <w:szCs w:val="21"/>
                    </w:rPr>
                    <w:t xml:space="preserve"> 考试当天驻场保障，解决标准化考场设备突发问题，并配合考</w:t>
                  </w:r>
                  <w:proofErr w:type="gramStart"/>
                  <w:r>
                    <w:rPr>
                      <w:rFonts w:ascii="宋体" w:hAnsi="宋体" w:cs="宋体" w:hint="eastAsia"/>
                      <w:color w:val="000000"/>
                      <w:kern w:val="0"/>
                      <w:szCs w:val="21"/>
                    </w:rPr>
                    <w:t>务</w:t>
                  </w:r>
                  <w:proofErr w:type="gramEnd"/>
                  <w:r>
                    <w:rPr>
                      <w:rFonts w:ascii="宋体" w:hAnsi="宋体" w:cs="宋体" w:hint="eastAsia"/>
                      <w:color w:val="000000"/>
                      <w:kern w:val="0"/>
                      <w:szCs w:val="21"/>
                    </w:rPr>
                    <w:t>人员提供相应技术辅助。</w:t>
                  </w:r>
                </w:p>
                <w:p w14:paraId="585383D8"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6 \* GB2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⑹</w:t>
                  </w:r>
                  <w:r>
                    <w:rPr>
                      <w:rFonts w:ascii="宋体" w:hAnsi="宋体" w:cs="宋体" w:hint="eastAsia"/>
                      <w:color w:val="000000"/>
                      <w:kern w:val="0"/>
                      <w:szCs w:val="21"/>
                    </w:rPr>
                    <w:fldChar w:fldCharType="end"/>
                  </w:r>
                  <w:r>
                    <w:rPr>
                      <w:rFonts w:ascii="宋体" w:hAnsi="宋体" w:cs="宋体" w:hint="eastAsia"/>
                      <w:color w:val="000000"/>
                      <w:kern w:val="0"/>
                      <w:szCs w:val="21"/>
                    </w:rPr>
                    <w:t xml:space="preserve"> 考后1周内将考试所涉及的场所</w:t>
                  </w:r>
                  <w:proofErr w:type="gramStart"/>
                  <w:r>
                    <w:rPr>
                      <w:rFonts w:ascii="宋体" w:hAnsi="宋体" w:cs="宋体" w:hint="eastAsia"/>
                      <w:color w:val="000000"/>
                      <w:kern w:val="0"/>
                      <w:szCs w:val="21"/>
                    </w:rPr>
                    <w:t>监控按</w:t>
                  </w:r>
                  <w:proofErr w:type="gramEnd"/>
                  <w:r>
                    <w:rPr>
                      <w:rFonts w:ascii="宋体" w:hAnsi="宋体" w:cs="宋体" w:hint="eastAsia"/>
                      <w:color w:val="000000"/>
                      <w:kern w:val="0"/>
                      <w:szCs w:val="21"/>
                    </w:rPr>
                    <w:t>要求备份</w:t>
                  </w:r>
                  <w:proofErr w:type="gramStart"/>
                  <w:r>
                    <w:rPr>
                      <w:rFonts w:ascii="宋体" w:hAnsi="宋体" w:cs="宋体" w:hint="eastAsia"/>
                      <w:color w:val="000000"/>
                      <w:kern w:val="0"/>
                      <w:szCs w:val="21"/>
                    </w:rPr>
                    <w:t>至考试</w:t>
                  </w:r>
                  <w:proofErr w:type="gramEnd"/>
                  <w:r>
                    <w:rPr>
                      <w:rFonts w:ascii="宋体" w:hAnsi="宋体" w:cs="宋体" w:hint="eastAsia"/>
                      <w:color w:val="000000"/>
                      <w:kern w:val="0"/>
                      <w:szCs w:val="21"/>
                    </w:rPr>
                    <w:t>存储服务器。</w:t>
                  </w:r>
                </w:p>
              </w:tc>
              <w:tc>
                <w:tcPr>
                  <w:tcW w:w="1559" w:type="dxa"/>
                  <w:shd w:val="clear" w:color="000000" w:fill="FFFFFF"/>
                  <w:vAlign w:val="center"/>
                </w:tcPr>
                <w:p w14:paraId="16F5DB7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依甲方所需</w:t>
                  </w:r>
                </w:p>
              </w:tc>
            </w:tr>
            <w:tr w:rsidR="00E0676E" w14:paraId="5C20AC56" w14:textId="77777777">
              <w:trPr>
                <w:trHeight w:val="1179"/>
              </w:trPr>
              <w:tc>
                <w:tcPr>
                  <w:tcW w:w="734" w:type="dxa"/>
                  <w:vAlign w:val="center"/>
                </w:tcPr>
                <w:p w14:paraId="30C32001"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701" w:type="dxa"/>
                  <w:shd w:val="clear" w:color="000000" w:fill="FFFFFF"/>
                  <w:vAlign w:val="center"/>
                </w:tcPr>
                <w:p w14:paraId="48AF8873"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定期巡检</w:t>
                  </w:r>
                </w:p>
              </w:tc>
              <w:tc>
                <w:tcPr>
                  <w:tcW w:w="3544" w:type="dxa"/>
                  <w:shd w:val="clear" w:color="000000" w:fill="FFFFFF"/>
                  <w:vAlign w:val="center"/>
                </w:tcPr>
                <w:p w14:paraId="11128590"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每学期开学前对标准化考场系统所有设备进行1次深度巡检，一年2次。</w:t>
                  </w:r>
                </w:p>
              </w:tc>
              <w:tc>
                <w:tcPr>
                  <w:tcW w:w="1559" w:type="dxa"/>
                  <w:shd w:val="clear" w:color="000000" w:fill="FFFFFF"/>
                  <w:vAlign w:val="center"/>
                </w:tcPr>
                <w:p w14:paraId="0E9A9A5D"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2次</w:t>
                  </w:r>
                </w:p>
              </w:tc>
            </w:tr>
          </w:tbl>
          <w:p w14:paraId="5B4A047C"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维保时间、验收及培训</w:t>
            </w:r>
          </w:p>
          <w:tbl>
            <w:tblPr>
              <w:tblStyle w:val="af"/>
              <w:tblW w:w="0" w:type="auto"/>
              <w:tblLayout w:type="fixed"/>
              <w:tblLook w:val="04A0" w:firstRow="1" w:lastRow="0" w:firstColumn="1" w:lastColumn="0" w:noHBand="0" w:noVBand="1"/>
            </w:tblPr>
            <w:tblGrid>
              <w:gridCol w:w="1023"/>
              <w:gridCol w:w="1275"/>
              <w:gridCol w:w="5401"/>
            </w:tblGrid>
            <w:tr w:rsidR="00E0676E" w14:paraId="67EFCCE8" w14:textId="77777777">
              <w:tc>
                <w:tcPr>
                  <w:tcW w:w="1023" w:type="dxa"/>
                  <w:vAlign w:val="center"/>
                </w:tcPr>
                <w:p w14:paraId="211979CC"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序号</w:t>
                  </w:r>
                </w:p>
              </w:tc>
              <w:tc>
                <w:tcPr>
                  <w:tcW w:w="6676" w:type="dxa"/>
                  <w:gridSpan w:val="2"/>
                  <w:vAlign w:val="center"/>
                </w:tcPr>
                <w:p w14:paraId="7B7C3AFC" w14:textId="77777777" w:rsidR="00E0676E"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维保时间、验收及培训</w:t>
                  </w:r>
                </w:p>
              </w:tc>
            </w:tr>
            <w:tr w:rsidR="00E0676E" w14:paraId="074B1B1D" w14:textId="77777777">
              <w:tc>
                <w:tcPr>
                  <w:tcW w:w="1023" w:type="dxa"/>
                </w:tcPr>
                <w:p w14:paraId="7594C7C1"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szCs w:val="21"/>
                    </w:rPr>
                    <w:t>1</w:t>
                  </w:r>
                </w:p>
              </w:tc>
              <w:tc>
                <w:tcPr>
                  <w:tcW w:w="1275" w:type="dxa"/>
                </w:tcPr>
                <w:p w14:paraId="67C03165"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hint="eastAsia"/>
                      <w:szCs w:val="21"/>
                    </w:rPr>
                    <w:t>维保时间</w:t>
                  </w:r>
                </w:p>
              </w:tc>
              <w:tc>
                <w:tcPr>
                  <w:tcW w:w="5401" w:type="dxa"/>
                </w:tcPr>
                <w:p w14:paraId="5333DA50"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hint="eastAsia"/>
                      <w:szCs w:val="21"/>
                    </w:rPr>
                    <w:t>1年（自合同签订日起）。</w:t>
                  </w:r>
                </w:p>
              </w:tc>
            </w:tr>
            <w:tr w:rsidR="00E0676E" w14:paraId="4837F2F4" w14:textId="77777777">
              <w:tc>
                <w:tcPr>
                  <w:tcW w:w="1023" w:type="dxa"/>
                  <w:vAlign w:val="center"/>
                </w:tcPr>
                <w:p w14:paraId="675BD829"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szCs w:val="21"/>
                    </w:rPr>
                    <w:t>2</w:t>
                  </w:r>
                </w:p>
              </w:tc>
              <w:tc>
                <w:tcPr>
                  <w:tcW w:w="1275" w:type="dxa"/>
                  <w:vAlign w:val="center"/>
                </w:tcPr>
                <w:p w14:paraId="498098AD"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szCs w:val="21"/>
                    </w:rPr>
                    <w:t>验收要求</w:t>
                  </w:r>
                </w:p>
              </w:tc>
              <w:tc>
                <w:tcPr>
                  <w:tcW w:w="5401" w:type="dxa"/>
                  <w:vAlign w:val="center"/>
                </w:tcPr>
                <w:p w14:paraId="656E0162" w14:textId="0DA703CD" w:rsidR="00E0676E" w:rsidRDefault="00000000">
                  <w:pPr>
                    <w:spacing w:line="520" w:lineRule="exact"/>
                    <w:jc w:val="left"/>
                    <w:rPr>
                      <w:rFonts w:ascii="宋体" w:hAnsi="宋体" w:hint="eastAsia"/>
                      <w:szCs w:val="21"/>
                    </w:rPr>
                  </w:pPr>
                  <w:r>
                    <w:rPr>
                      <w:rFonts w:asciiTheme="minorEastAsia" w:eastAsiaTheme="minorEastAsia" w:hAnsiTheme="minorEastAsia"/>
                      <w:szCs w:val="21"/>
                    </w:rPr>
                    <w:t>验收由上海外国语大学授权代表负责验收。验收依据</w:t>
                  </w:r>
                  <w:r>
                    <w:rPr>
                      <w:rFonts w:asciiTheme="minorEastAsia" w:eastAsiaTheme="minorEastAsia" w:hAnsiTheme="minorEastAsia" w:hint="eastAsia"/>
                      <w:szCs w:val="21"/>
                    </w:rPr>
                    <w:t>学校</w:t>
                  </w:r>
                  <w:r>
                    <w:rPr>
                      <w:rFonts w:asciiTheme="minorEastAsia" w:eastAsiaTheme="minorEastAsia" w:hAnsiTheme="minorEastAsia"/>
                      <w:szCs w:val="21"/>
                    </w:rPr>
                    <w:t>有关规范、</w:t>
                  </w:r>
                  <w:r w:rsidR="00233426">
                    <w:rPr>
                      <w:rFonts w:asciiTheme="minorEastAsia" w:eastAsiaTheme="minorEastAsia" w:hAnsiTheme="minorEastAsia" w:hint="eastAsia"/>
                      <w:szCs w:val="21"/>
                    </w:rPr>
                    <w:t>比选</w:t>
                  </w:r>
                  <w:r>
                    <w:rPr>
                      <w:rFonts w:asciiTheme="minorEastAsia" w:eastAsiaTheme="minorEastAsia" w:hAnsiTheme="minorEastAsia"/>
                      <w:szCs w:val="21"/>
                    </w:rPr>
                    <w:t>文件、</w:t>
                  </w:r>
                  <w:r w:rsidR="00D67567">
                    <w:rPr>
                      <w:rFonts w:asciiTheme="minorEastAsia" w:eastAsiaTheme="minorEastAsia" w:hAnsiTheme="minorEastAsia" w:hint="eastAsia"/>
                      <w:szCs w:val="21"/>
                    </w:rPr>
                    <w:t>响应</w:t>
                  </w:r>
                  <w:r>
                    <w:rPr>
                      <w:rFonts w:asciiTheme="minorEastAsia" w:eastAsiaTheme="minorEastAsia" w:hAnsiTheme="minorEastAsia"/>
                      <w:szCs w:val="21"/>
                    </w:rPr>
                    <w:t>文件和项目</w:t>
                  </w:r>
                  <w:r>
                    <w:rPr>
                      <w:rFonts w:asciiTheme="minorEastAsia" w:eastAsiaTheme="minorEastAsia" w:hAnsiTheme="minorEastAsia" w:hint="eastAsia"/>
                      <w:szCs w:val="21"/>
                    </w:rPr>
                    <w:t>相</w:t>
                  </w:r>
                  <w:r>
                    <w:rPr>
                      <w:rFonts w:asciiTheme="minorEastAsia" w:eastAsiaTheme="minorEastAsia" w:hAnsiTheme="minorEastAsia"/>
                      <w:szCs w:val="21"/>
                    </w:rPr>
                    <w:t>关文件。项目交付验收前</w:t>
                  </w:r>
                  <w:r w:rsidR="00233426">
                    <w:rPr>
                      <w:rFonts w:asciiTheme="minorEastAsia" w:eastAsiaTheme="minorEastAsia" w:hAnsiTheme="minorEastAsia"/>
                      <w:szCs w:val="21"/>
                    </w:rPr>
                    <w:t>比选成交方</w:t>
                  </w:r>
                  <w:r>
                    <w:rPr>
                      <w:rFonts w:asciiTheme="minorEastAsia" w:eastAsiaTheme="minorEastAsia" w:hAnsiTheme="minorEastAsia"/>
                      <w:szCs w:val="21"/>
                    </w:rPr>
                    <w:t>应先进行自检，并向上海外国语大学提交</w:t>
                  </w:r>
                  <w:r>
                    <w:rPr>
                      <w:rFonts w:asciiTheme="minorEastAsia" w:eastAsiaTheme="minorEastAsia" w:hAnsiTheme="minorEastAsia" w:hint="eastAsia"/>
                      <w:szCs w:val="21"/>
                    </w:rPr>
                    <w:t>相应维保服务单据</w:t>
                  </w:r>
                  <w:r>
                    <w:rPr>
                      <w:rFonts w:asciiTheme="minorEastAsia" w:eastAsiaTheme="minorEastAsia" w:hAnsiTheme="minorEastAsia"/>
                      <w:szCs w:val="21"/>
                    </w:rPr>
                    <w:t>。验收若发现不达标项目，</w:t>
                  </w:r>
                  <w:r w:rsidR="00233426">
                    <w:rPr>
                      <w:rFonts w:asciiTheme="minorEastAsia" w:eastAsiaTheme="minorEastAsia" w:hAnsiTheme="minorEastAsia"/>
                      <w:szCs w:val="21"/>
                    </w:rPr>
                    <w:t>比选成交方</w:t>
                  </w:r>
                  <w:r>
                    <w:rPr>
                      <w:rFonts w:asciiTheme="minorEastAsia" w:eastAsiaTheme="minorEastAsia" w:hAnsiTheme="minorEastAsia"/>
                      <w:szCs w:val="21"/>
                    </w:rPr>
                    <w:t>须无条件整改至符合验收要求。整改过程产生新增、更改或产生其他费用，均由</w:t>
                  </w:r>
                  <w:r w:rsidR="00233426">
                    <w:rPr>
                      <w:rFonts w:asciiTheme="minorEastAsia" w:eastAsiaTheme="minorEastAsia" w:hAnsiTheme="minorEastAsia"/>
                      <w:szCs w:val="21"/>
                    </w:rPr>
                    <w:t>比选成交方</w:t>
                  </w:r>
                  <w:r>
                    <w:rPr>
                      <w:rFonts w:asciiTheme="minorEastAsia" w:eastAsiaTheme="minorEastAsia" w:hAnsiTheme="minorEastAsia"/>
                      <w:szCs w:val="21"/>
                    </w:rPr>
                    <w:t>自行承担；若验收过程产生其他费用，由</w:t>
                  </w:r>
                  <w:r w:rsidR="00233426">
                    <w:rPr>
                      <w:rFonts w:asciiTheme="minorEastAsia" w:eastAsiaTheme="minorEastAsia" w:hAnsiTheme="minorEastAsia"/>
                      <w:szCs w:val="21"/>
                    </w:rPr>
                    <w:t>比选成交方</w:t>
                  </w:r>
                  <w:r>
                    <w:rPr>
                      <w:rFonts w:asciiTheme="minorEastAsia" w:eastAsiaTheme="minorEastAsia" w:hAnsiTheme="minorEastAsia"/>
                      <w:szCs w:val="21"/>
                    </w:rPr>
                    <w:t>负责</w:t>
                  </w:r>
                  <w:r>
                    <w:rPr>
                      <w:rFonts w:asciiTheme="minorEastAsia" w:eastAsiaTheme="minorEastAsia" w:hAnsiTheme="minorEastAsia"/>
                      <w:szCs w:val="21"/>
                    </w:rPr>
                    <w:lastRenderedPageBreak/>
                    <w:t>承担。</w:t>
                  </w:r>
                </w:p>
              </w:tc>
            </w:tr>
            <w:tr w:rsidR="00E0676E" w14:paraId="053B6694" w14:textId="77777777">
              <w:tc>
                <w:tcPr>
                  <w:tcW w:w="1023" w:type="dxa"/>
                  <w:vAlign w:val="center"/>
                </w:tcPr>
                <w:p w14:paraId="25705921"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hint="eastAsia"/>
                      <w:szCs w:val="21"/>
                    </w:rPr>
                    <w:lastRenderedPageBreak/>
                    <w:t>3</w:t>
                  </w:r>
                </w:p>
              </w:tc>
              <w:tc>
                <w:tcPr>
                  <w:tcW w:w="1275" w:type="dxa"/>
                  <w:vAlign w:val="center"/>
                </w:tcPr>
                <w:p w14:paraId="6217FC56" w14:textId="77777777" w:rsidR="00E0676E" w:rsidRDefault="00000000">
                  <w:pPr>
                    <w:spacing w:line="520" w:lineRule="exact"/>
                    <w:jc w:val="center"/>
                    <w:rPr>
                      <w:rFonts w:ascii="宋体" w:hAnsi="宋体" w:hint="eastAsia"/>
                      <w:szCs w:val="21"/>
                    </w:rPr>
                  </w:pPr>
                  <w:r>
                    <w:rPr>
                      <w:rFonts w:asciiTheme="minorEastAsia" w:eastAsiaTheme="minorEastAsia" w:hAnsiTheme="minorEastAsia"/>
                      <w:szCs w:val="21"/>
                    </w:rPr>
                    <w:t>用户培训</w:t>
                  </w:r>
                </w:p>
              </w:tc>
              <w:tc>
                <w:tcPr>
                  <w:tcW w:w="5401" w:type="dxa"/>
                  <w:vAlign w:val="center"/>
                </w:tcPr>
                <w:p w14:paraId="4D3855AB" w14:textId="31D2B014" w:rsidR="00E0676E" w:rsidRDefault="00233426">
                  <w:pPr>
                    <w:spacing w:line="520" w:lineRule="exact"/>
                    <w:jc w:val="left"/>
                    <w:rPr>
                      <w:rFonts w:ascii="宋体" w:hAnsi="宋体" w:hint="eastAsia"/>
                      <w:szCs w:val="21"/>
                    </w:rPr>
                  </w:pPr>
                  <w:r>
                    <w:rPr>
                      <w:rFonts w:asciiTheme="minorEastAsia" w:eastAsiaTheme="minorEastAsia" w:hAnsiTheme="minorEastAsia"/>
                      <w:szCs w:val="21"/>
                    </w:rPr>
                    <w:t>比选成交方</w:t>
                  </w:r>
                  <w:r w:rsidR="00D67567">
                    <w:rPr>
                      <w:rFonts w:asciiTheme="minorEastAsia" w:eastAsiaTheme="minorEastAsia" w:hAnsiTheme="minorEastAsia"/>
                      <w:szCs w:val="21"/>
                    </w:rPr>
                    <w:t>须配合上海外国语大学组织全体用户培训以及全体管理员</w:t>
                  </w:r>
                  <w:r w:rsidR="00D67567">
                    <w:rPr>
                      <w:rFonts w:asciiTheme="minorEastAsia" w:eastAsiaTheme="minorEastAsia" w:hAnsiTheme="minorEastAsia" w:hint="eastAsia"/>
                      <w:szCs w:val="21"/>
                    </w:rPr>
                    <w:t>进行必要的</w:t>
                  </w:r>
                  <w:r w:rsidR="00D67567">
                    <w:rPr>
                      <w:rFonts w:asciiTheme="minorEastAsia" w:eastAsiaTheme="minorEastAsia" w:hAnsiTheme="minorEastAsia"/>
                      <w:szCs w:val="21"/>
                    </w:rPr>
                    <w:t>培训。合同期内系统更新升级或者增加功能时，</w:t>
                  </w:r>
                  <w:r>
                    <w:rPr>
                      <w:rFonts w:asciiTheme="minorEastAsia" w:eastAsiaTheme="minorEastAsia" w:hAnsiTheme="minorEastAsia"/>
                      <w:szCs w:val="21"/>
                    </w:rPr>
                    <w:t>比选成交方</w:t>
                  </w:r>
                  <w:proofErr w:type="gramStart"/>
                  <w:r w:rsidR="00D67567">
                    <w:rPr>
                      <w:rFonts w:asciiTheme="minorEastAsia" w:eastAsiaTheme="minorEastAsia" w:hAnsiTheme="minorEastAsia"/>
                      <w:szCs w:val="21"/>
                    </w:rPr>
                    <w:t>须组织</w:t>
                  </w:r>
                  <w:proofErr w:type="gramEnd"/>
                  <w:r w:rsidR="00D67567">
                    <w:rPr>
                      <w:rFonts w:asciiTheme="minorEastAsia" w:eastAsiaTheme="minorEastAsia" w:hAnsiTheme="minorEastAsia"/>
                      <w:szCs w:val="21"/>
                    </w:rPr>
                    <w:t>适当范围的培训。</w:t>
                  </w:r>
                </w:p>
              </w:tc>
            </w:tr>
          </w:tbl>
          <w:p w14:paraId="07247E00" w14:textId="77777777" w:rsidR="00E0676E" w:rsidRDefault="00E0676E">
            <w:pPr>
              <w:spacing w:line="520" w:lineRule="exact"/>
              <w:rPr>
                <w:rFonts w:ascii="宋体" w:hAnsi="宋体" w:hint="eastAsia"/>
                <w:szCs w:val="21"/>
              </w:rPr>
            </w:pPr>
          </w:p>
          <w:p w14:paraId="1E0281CC"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服务地点</w:t>
            </w:r>
          </w:p>
          <w:p w14:paraId="613A20A3" w14:textId="77777777" w:rsidR="00E0676E" w:rsidRDefault="00000000">
            <w:pPr>
              <w:pStyle w:val="a5"/>
              <w:spacing w:line="520" w:lineRule="exact"/>
              <w:ind w:leftChars="0" w:left="0" w:right="1470" w:firstLineChars="200" w:firstLine="420"/>
              <w:rPr>
                <w:rFonts w:ascii="宋体" w:eastAsia="宋体" w:hAnsi="宋体" w:cs="宋体" w:hint="eastAsia"/>
                <w:bCs/>
                <w:szCs w:val="21"/>
              </w:rPr>
            </w:pPr>
            <w:r>
              <w:rPr>
                <w:rFonts w:ascii="宋体" w:eastAsia="宋体" w:hAnsi="宋体" w:cs="宋体" w:hint="eastAsia"/>
                <w:bCs/>
                <w:szCs w:val="21"/>
              </w:rPr>
              <w:t>上海外国语大学松江校区。</w:t>
            </w:r>
          </w:p>
          <w:p w14:paraId="0E02E988" w14:textId="77777777" w:rsidR="00E0676E" w:rsidRDefault="00000000">
            <w:pPr>
              <w:pStyle w:val="af1"/>
              <w:numPr>
                <w:ilvl w:val="0"/>
                <w:numId w:val="1"/>
              </w:numPr>
              <w:spacing w:line="520" w:lineRule="exact"/>
              <w:ind w:firstLineChars="0"/>
              <w:rPr>
                <w:rFonts w:ascii="宋体" w:hAnsi="宋体" w:cs="宋体" w:hint="eastAsia"/>
                <w:b/>
                <w:bCs/>
                <w:szCs w:val="21"/>
              </w:rPr>
            </w:pPr>
            <w:r>
              <w:rPr>
                <w:rFonts w:ascii="宋体" w:hAnsi="宋体" w:cs="宋体" w:hint="eastAsia"/>
                <w:b/>
                <w:bCs/>
                <w:szCs w:val="21"/>
              </w:rPr>
              <w:t>比选标准</w:t>
            </w:r>
          </w:p>
          <w:p w14:paraId="20C5B17E" w14:textId="77777777" w:rsidR="00E0676E" w:rsidRDefault="00E0676E">
            <w:pPr>
              <w:snapToGrid w:val="0"/>
              <w:rPr>
                <w:rFonts w:ascii="宋体" w:hAnsi="宋体" w:hint="eastAsia"/>
                <w:b/>
                <w:szCs w:val="21"/>
              </w:rPr>
            </w:pPr>
          </w:p>
          <w:tbl>
            <w:tblPr>
              <w:tblW w:w="7543"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288"/>
              <w:gridCol w:w="1003"/>
              <w:gridCol w:w="4409"/>
              <w:gridCol w:w="843"/>
            </w:tblGrid>
            <w:tr w:rsidR="00E0676E" w14:paraId="666CC4E0" w14:textId="77777777">
              <w:trPr>
                <w:trHeight w:val="601"/>
                <w:tblHeader/>
                <w:jc w:val="center"/>
              </w:trPr>
              <w:tc>
                <w:tcPr>
                  <w:tcW w:w="1288" w:type="dxa"/>
                  <w:vAlign w:val="center"/>
                </w:tcPr>
                <w:p w14:paraId="5B36F342" w14:textId="77777777" w:rsidR="00E0676E" w:rsidRDefault="00000000">
                  <w:pPr>
                    <w:jc w:val="center"/>
                    <w:rPr>
                      <w:rFonts w:ascii="宋体" w:hAnsi="宋体" w:cs="宋体" w:hint="eastAsia"/>
                      <w:b/>
                      <w:szCs w:val="21"/>
                    </w:rPr>
                  </w:pPr>
                  <w:r>
                    <w:rPr>
                      <w:rFonts w:ascii="宋体" w:hAnsi="宋体" w:cs="宋体" w:hint="eastAsia"/>
                      <w:b/>
                      <w:szCs w:val="21"/>
                    </w:rPr>
                    <w:t>评审条款</w:t>
                  </w:r>
                </w:p>
              </w:tc>
              <w:tc>
                <w:tcPr>
                  <w:tcW w:w="5412" w:type="dxa"/>
                  <w:gridSpan w:val="2"/>
                  <w:vAlign w:val="center"/>
                </w:tcPr>
                <w:p w14:paraId="661F0590" w14:textId="77777777" w:rsidR="00E0676E" w:rsidRDefault="00000000">
                  <w:pPr>
                    <w:jc w:val="center"/>
                    <w:rPr>
                      <w:rFonts w:ascii="宋体" w:hAnsi="宋体" w:cs="宋体" w:hint="eastAsia"/>
                      <w:b/>
                      <w:szCs w:val="21"/>
                    </w:rPr>
                  </w:pPr>
                  <w:r>
                    <w:rPr>
                      <w:rFonts w:ascii="宋体" w:hAnsi="宋体" w:cs="宋体" w:hint="eastAsia"/>
                      <w:b/>
                      <w:szCs w:val="21"/>
                    </w:rPr>
                    <w:t>评审标准</w:t>
                  </w:r>
                </w:p>
              </w:tc>
              <w:tc>
                <w:tcPr>
                  <w:tcW w:w="843" w:type="dxa"/>
                  <w:vAlign w:val="center"/>
                </w:tcPr>
                <w:p w14:paraId="4F25564E" w14:textId="77777777" w:rsidR="00E0676E" w:rsidRDefault="00000000">
                  <w:pPr>
                    <w:jc w:val="center"/>
                    <w:rPr>
                      <w:rFonts w:ascii="宋体" w:hAnsi="宋体" w:cs="宋体" w:hint="eastAsia"/>
                      <w:b/>
                      <w:szCs w:val="21"/>
                    </w:rPr>
                  </w:pPr>
                  <w:r>
                    <w:rPr>
                      <w:rFonts w:ascii="宋体" w:hAnsi="宋体" w:cs="宋体" w:hint="eastAsia"/>
                      <w:b/>
                      <w:szCs w:val="21"/>
                    </w:rPr>
                    <w:t>分值</w:t>
                  </w:r>
                </w:p>
              </w:tc>
            </w:tr>
            <w:tr w:rsidR="00E0676E" w14:paraId="446E6487" w14:textId="77777777">
              <w:trPr>
                <w:trHeight w:val="1181"/>
                <w:jc w:val="center"/>
              </w:trPr>
              <w:tc>
                <w:tcPr>
                  <w:tcW w:w="1288" w:type="dxa"/>
                  <w:vAlign w:val="center"/>
                </w:tcPr>
                <w:p w14:paraId="75C9BDB5" w14:textId="77777777" w:rsidR="00E0676E" w:rsidRDefault="00000000">
                  <w:pPr>
                    <w:spacing w:line="280" w:lineRule="exact"/>
                    <w:jc w:val="center"/>
                    <w:rPr>
                      <w:rFonts w:ascii="宋体" w:hAnsi="宋体" w:cs="宋体" w:hint="eastAsia"/>
                      <w:szCs w:val="21"/>
                    </w:rPr>
                  </w:pPr>
                  <w:r>
                    <w:rPr>
                      <w:rFonts w:ascii="宋体" w:hAnsi="宋体" w:cs="宋体" w:hint="eastAsia"/>
                      <w:szCs w:val="21"/>
                    </w:rPr>
                    <w:t>价格</w:t>
                  </w:r>
                </w:p>
              </w:tc>
              <w:tc>
                <w:tcPr>
                  <w:tcW w:w="1003" w:type="dxa"/>
                  <w:vAlign w:val="center"/>
                </w:tcPr>
                <w:p w14:paraId="577FBE04" w14:textId="77777777" w:rsidR="00E0676E" w:rsidRDefault="00000000">
                  <w:pPr>
                    <w:spacing w:line="280" w:lineRule="exact"/>
                    <w:jc w:val="center"/>
                    <w:rPr>
                      <w:rFonts w:ascii="宋体" w:hAnsi="宋体" w:cs="宋体" w:hint="eastAsia"/>
                      <w:szCs w:val="21"/>
                    </w:rPr>
                  </w:pPr>
                  <w:r>
                    <w:rPr>
                      <w:rFonts w:ascii="宋体" w:hAnsi="宋体" w:cs="宋体" w:hint="eastAsia"/>
                      <w:szCs w:val="21"/>
                    </w:rPr>
                    <w:t>价格</w:t>
                  </w:r>
                </w:p>
                <w:p w14:paraId="5AA983A2" w14:textId="77777777" w:rsidR="00E0676E" w:rsidRDefault="00000000">
                  <w:pPr>
                    <w:spacing w:line="280" w:lineRule="exact"/>
                    <w:jc w:val="center"/>
                    <w:rPr>
                      <w:rFonts w:ascii="宋体" w:hAnsi="宋体" w:cs="宋体" w:hint="eastAsia"/>
                      <w:szCs w:val="21"/>
                    </w:rPr>
                  </w:pPr>
                  <w:r>
                    <w:rPr>
                      <w:rFonts w:ascii="宋体" w:hAnsi="宋体" w:cs="宋体" w:hint="eastAsia"/>
                      <w:szCs w:val="21"/>
                    </w:rPr>
                    <w:t>得分</w:t>
                  </w:r>
                </w:p>
              </w:tc>
              <w:tc>
                <w:tcPr>
                  <w:tcW w:w="4409" w:type="dxa"/>
                  <w:vAlign w:val="center"/>
                </w:tcPr>
                <w:p w14:paraId="342BB212" w14:textId="77777777" w:rsidR="00E0676E" w:rsidRDefault="00000000">
                  <w:pPr>
                    <w:pStyle w:val="Default"/>
                    <w:snapToGrid w:val="0"/>
                    <w:spacing w:line="400" w:lineRule="exact"/>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（1）报价超过采购</w:t>
                  </w:r>
                  <w:proofErr w:type="gramStart"/>
                  <w:r>
                    <w:rPr>
                      <w:rFonts w:ascii="宋体" w:eastAsia="宋体" w:hAnsi="宋体" w:cs="宋体" w:hint="eastAsia"/>
                      <w:bCs/>
                      <w:color w:val="auto"/>
                      <w:kern w:val="2"/>
                      <w:sz w:val="21"/>
                      <w:szCs w:val="21"/>
                    </w:rPr>
                    <w:t>人预算</w:t>
                  </w:r>
                  <w:proofErr w:type="gramEnd"/>
                  <w:r>
                    <w:rPr>
                      <w:rFonts w:ascii="宋体" w:eastAsia="宋体" w:hAnsi="宋体" w:cs="宋体" w:hint="eastAsia"/>
                      <w:bCs/>
                      <w:color w:val="auto"/>
                      <w:kern w:val="2"/>
                      <w:sz w:val="21"/>
                      <w:szCs w:val="21"/>
                    </w:rPr>
                    <w:t>的，视为无效。</w:t>
                  </w:r>
                </w:p>
                <w:p w14:paraId="4E3BD1E1" w14:textId="1C6C09AF" w:rsidR="00E0676E" w:rsidRDefault="00000000">
                  <w:pPr>
                    <w:spacing w:line="360" w:lineRule="auto"/>
                    <w:jc w:val="left"/>
                    <w:rPr>
                      <w:rFonts w:ascii="宋体" w:hAnsi="宋体" w:cs="宋体" w:hint="eastAsia"/>
                      <w:szCs w:val="21"/>
                    </w:rPr>
                  </w:pPr>
                  <w:r>
                    <w:rPr>
                      <w:rFonts w:ascii="宋体" w:hAnsi="宋体" w:cs="宋体" w:hint="eastAsia"/>
                      <w:szCs w:val="21"/>
                    </w:rPr>
                    <w:t>（2）价格分采用综合评分方法计算，即满足磋商文件要求的所有有效报价的供应商平均报价为评标基准价，其价格分为满分。其他</w:t>
                  </w:r>
                  <w:r w:rsidR="00244514">
                    <w:rPr>
                      <w:rFonts w:ascii="宋体" w:hAnsi="宋体" w:cs="宋体" w:hint="eastAsia"/>
                      <w:szCs w:val="21"/>
                    </w:rPr>
                    <w:t>比选</w:t>
                  </w:r>
                  <w:r w:rsidR="00233426">
                    <w:rPr>
                      <w:rFonts w:ascii="宋体" w:hAnsi="宋体" w:cs="宋体" w:hint="eastAsia"/>
                      <w:szCs w:val="21"/>
                    </w:rPr>
                    <w:t>响应方</w:t>
                  </w:r>
                  <w:r>
                    <w:rPr>
                      <w:rFonts w:ascii="宋体" w:hAnsi="宋体" w:cs="宋体" w:hint="eastAsia"/>
                      <w:szCs w:val="21"/>
                    </w:rPr>
                    <w:t>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14:paraId="2C5E3B30" w14:textId="33229014" w:rsidR="00E0676E" w:rsidRDefault="004A605D">
                  <w:pPr>
                    <w:spacing w:line="360" w:lineRule="auto"/>
                    <w:jc w:val="left"/>
                    <w:rPr>
                      <w:rFonts w:ascii="宋体" w:hAnsi="宋体" w:cs="宋体" w:hint="eastAsia"/>
                      <w:szCs w:val="21"/>
                    </w:rPr>
                  </w:pPr>
                  <w:r>
                    <w:rPr>
                      <w:rFonts w:ascii="宋体" w:hAnsi="宋体" w:cs="宋体" w:hint="eastAsia"/>
                      <w:szCs w:val="21"/>
                    </w:rPr>
                    <w:t>响应方</w:t>
                  </w:r>
                  <w:r w:rsidR="00000000">
                    <w:rPr>
                      <w:rFonts w:ascii="宋体" w:hAnsi="宋体" w:cs="宋体" w:hint="eastAsia"/>
                      <w:szCs w:val="21"/>
                    </w:rPr>
                    <w:t>报价得分=(评标基准价／</w:t>
                  </w:r>
                  <w:r w:rsidR="00B06E05">
                    <w:rPr>
                      <w:rFonts w:ascii="宋体" w:hAnsi="宋体" w:cs="宋体" w:hint="eastAsia"/>
                      <w:szCs w:val="21"/>
                    </w:rPr>
                    <w:t>响应</w:t>
                  </w:r>
                  <w:r w:rsidR="00972856">
                    <w:rPr>
                      <w:rFonts w:ascii="宋体" w:hAnsi="宋体" w:cs="宋体" w:hint="eastAsia"/>
                      <w:szCs w:val="21"/>
                    </w:rPr>
                    <w:t>文件</w:t>
                  </w:r>
                  <w:r w:rsidR="00000000">
                    <w:rPr>
                      <w:rFonts w:ascii="宋体" w:hAnsi="宋体" w:cs="宋体" w:hint="eastAsia"/>
                      <w:szCs w:val="21"/>
                    </w:rPr>
                    <w:t>报价)×20(取小数点后2位数)。</w:t>
                  </w:r>
                </w:p>
              </w:tc>
              <w:tc>
                <w:tcPr>
                  <w:tcW w:w="843" w:type="dxa"/>
                  <w:vAlign w:val="center"/>
                </w:tcPr>
                <w:p w14:paraId="3E119ADA" w14:textId="77777777" w:rsidR="00E0676E" w:rsidRDefault="00000000">
                  <w:pPr>
                    <w:spacing w:line="360" w:lineRule="auto"/>
                    <w:jc w:val="center"/>
                    <w:rPr>
                      <w:rFonts w:ascii="宋体" w:hAnsi="宋体" w:cs="宋体" w:hint="eastAsia"/>
                      <w:szCs w:val="21"/>
                    </w:rPr>
                  </w:pPr>
                  <w:r>
                    <w:rPr>
                      <w:rFonts w:ascii="宋体" w:hAnsi="宋体" w:cs="宋体" w:hint="eastAsia"/>
                      <w:szCs w:val="21"/>
                    </w:rPr>
                    <w:t>20</w:t>
                  </w:r>
                </w:p>
              </w:tc>
            </w:tr>
            <w:tr w:rsidR="00E0676E" w14:paraId="5DFB91F9" w14:textId="77777777">
              <w:trPr>
                <w:trHeight w:val="283"/>
                <w:jc w:val="center"/>
              </w:trPr>
              <w:tc>
                <w:tcPr>
                  <w:tcW w:w="1288" w:type="dxa"/>
                  <w:vMerge w:val="restart"/>
                  <w:vAlign w:val="center"/>
                </w:tcPr>
                <w:p w14:paraId="5A1365E2" w14:textId="77777777" w:rsidR="00E0676E" w:rsidRDefault="00000000">
                  <w:pPr>
                    <w:spacing w:line="280" w:lineRule="exact"/>
                    <w:jc w:val="center"/>
                    <w:rPr>
                      <w:rFonts w:ascii="宋体" w:hAnsi="宋体" w:hint="eastAsia"/>
                      <w:szCs w:val="21"/>
                    </w:rPr>
                  </w:pPr>
                  <w:r>
                    <w:rPr>
                      <w:rFonts w:ascii="宋体" w:hAnsi="宋体" w:hint="eastAsia"/>
                      <w:szCs w:val="21"/>
                    </w:rPr>
                    <w:t>技术</w:t>
                  </w:r>
                </w:p>
              </w:tc>
              <w:tc>
                <w:tcPr>
                  <w:tcW w:w="1003" w:type="dxa"/>
                  <w:vAlign w:val="center"/>
                </w:tcPr>
                <w:p w14:paraId="35387CF3" w14:textId="77777777" w:rsidR="00E0676E" w:rsidRDefault="00000000">
                  <w:pPr>
                    <w:spacing w:line="280" w:lineRule="exact"/>
                    <w:jc w:val="center"/>
                    <w:rPr>
                      <w:rFonts w:ascii="宋体" w:hAnsi="宋体" w:cs="宋体" w:hint="eastAsia"/>
                      <w:szCs w:val="21"/>
                    </w:rPr>
                  </w:pPr>
                  <w:r>
                    <w:rPr>
                      <w:rFonts w:ascii="宋体" w:hAnsi="宋体" w:cs="宋体" w:hint="eastAsia"/>
                      <w:szCs w:val="21"/>
                    </w:rPr>
                    <w:t>对服务时间响应程度</w:t>
                  </w:r>
                </w:p>
              </w:tc>
              <w:tc>
                <w:tcPr>
                  <w:tcW w:w="4409" w:type="dxa"/>
                  <w:vAlign w:val="center"/>
                </w:tcPr>
                <w:p w14:paraId="48D84FE7" w14:textId="77777777" w:rsidR="00E0676E" w:rsidRDefault="00000000">
                  <w:pPr>
                    <w:spacing w:line="360" w:lineRule="auto"/>
                    <w:jc w:val="left"/>
                    <w:rPr>
                      <w:rFonts w:ascii="宋体" w:hAnsi="宋体" w:cs="宋体" w:hint="eastAsia"/>
                      <w:szCs w:val="21"/>
                    </w:rPr>
                  </w:pPr>
                  <w:r>
                    <w:rPr>
                      <w:rFonts w:ascii="宋体" w:hAnsi="宋体" w:cs="宋体"/>
                      <w:szCs w:val="21"/>
                    </w:rPr>
                    <w:t>承诺的响应及到场时间具体、可行，优于</w:t>
                  </w:r>
                  <w:r>
                    <w:rPr>
                      <w:rFonts w:ascii="宋体" w:hAnsi="宋体" w:cs="宋体" w:hint="eastAsia"/>
                      <w:szCs w:val="21"/>
                    </w:rPr>
                    <w:t>文件需求</w:t>
                  </w:r>
                  <w:r>
                    <w:rPr>
                      <w:rFonts w:ascii="宋体" w:hAnsi="宋体" w:cs="宋体"/>
                      <w:szCs w:val="21"/>
                    </w:rPr>
                    <w:t>的，得</w:t>
                  </w:r>
                  <w:r>
                    <w:rPr>
                      <w:rFonts w:ascii="宋体" w:hAnsi="宋体" w:cs="宋体" w:hint="eastAsia"/>
                      <w:szCs w:val="21"/>
                    </w:rPr>
                    <w:t>10</w:t>
                  </w:r>
                  <w:r>
                    <w:rPr>
                      <w:rFonts w:ascii="宋体" w:hAnsi="宋体" w:cs="宋体"/>
                      <w:szCs w:val="21"/>
                    </w:rPr>
                    <w:t>分；仅满足</w:t>
                  </w:r>
                  <w:r>
                    <w:rPr>
                      <w:rFonts w:ascii="宋体" w:hAnsi="宋体" w:cs="宋体" w:hint="eastAsia"/>
                      <w:szCs w:val="21"/>
                    </w:rPr>
                    <w:t>文件需求</w:t>
                  </w:r>
                  <w:r>
                    <w:rPr>
                      <w:rFonts w:ascii="宋体" w:hAnsi="宋体" w:cs="宋体"/>
                      <w:szCs w:val="21"/>
                    </w:rPr>
                    <w:t>的，得</w:t>
                  </w:r>
                  <w:r>
                    <w:rPr>
                      <w:rFonts w:ascii="宋体" w:hAnsi="宋体" w:cs="宋体" w:hint="eastAsia"/>
                      <w:szCs w:val="21"/>
                    </w:rPr>
                    <w:t>5</w:t>
                  </w:r>
                  <w:r>
                    <w:rPr>
                      <w:rFonts w:ascii="宋体" w:hAnsi="宋体" w:cs="宋体"/>
                      <w:szCs w:val="21"/>
                    </w:rPr>
                    <w:t>分</w:t>
                  </w:r>
                  <w:r>
                    <w:rPr>
                      <w:rFonts w:ascii="宋体" w:hAnsi="宋体" w:cs="宋体" w:hint="eastAsia"/>
                      <w:szCs w:val="21"/>
                    </w:rPr>
                    <w:t>，不满足响应需求的不得分。</w:t>
                  </w:r>
                </w:p>
              </w:tc>
              <w:tc>
                <w:tcPr>
                  <w:tcW w:w="843" w:type="dxa"/>
                  <w:vAlign w:val="center"/>
                </w:tcPr>
                <w:p w14:paraId="2D7E3672" w14:textId="77777777" w:rsidR="00E0676E" w:rsidRDefault="00000000">
                  <w:pPr>
                    <w:spacing w:line="360" w:lineRule="auto"/>
                    <w:jc w:val="center"/>
                    <w:rPr>
                      <w:rFonts w:ascii="宋体" w:hAnsi="宋体" w:cs="宋体" w:hint="eastAsia"/>
                      <w:szCs w:val="21"/>
                    </w:rPr>
                  </w:pPr>
                  <w:r>
                    <w:rPr>
                      <w:rFonts w:ascii="宋体" w:hAnsi="宋体" w:cs="宋体" w:hint="eastAsia"/>
                      <w:szCs w:val="21"/>
                    </w:rPr>
                    <w:t>10</w:t>
                  </w:r>
                </w:p>
              </w:tc>
            </w:tr>
            <w:tr w:rsidR="00E0676E" w14:paraId="547DE520" w14:textId="77777777">
              <w:trPr>
                <w:trHeight w:val="283"/>
                <w:jc w:val="center"/>
              </w:trPr>
              <w:tc>
                <w:tcPr>
                  <w:tcW w:w="1288" w:type="dxa"/>
                  <w:vMerge/>
                  <w:vAlign w:val="center"/>
                </w:tcPr>
                <w:p w14:paraId="64B1F761" w14:textId="77777777" w:rsidR="00E0676E" w:rsidRDefault="00E0676E">
                  <w:pPr>
                    <w:spacing w:line="280" w:lineRule="exact"/>
                    <w:jc w:val="center"/>
                    <w:rPr>
                      <w:rFonts w:ascii="宋体" w:hAnsi="宋体" w:hint="eastAsia"/>
                      <w:szCs w:val="21"/>
                    </w:rPr>
                  </w:pPr>
                </w:p>
              </w:tc>
              <w:tc>
                <w:tcPr>
                  <w:tcW w:w="1003" w:type="dxa"/>
                  <w:vAlign w:val="center"/>
                </w:tcPr>
                <w:p w14:paraId="1A6C3CCD" w14:textId="77777777" w:rsidR="00E0676E" w:rsidRDefault="00000000">
                  <w:pPr>
                    <w:spacing w:line="280" w:lineRule="exact"/>
                    <w:jc w:val="center"/>
                    <w:rPr>
                      <w:rFonts w:ascii="宋体" w:hAnsi="宋体" w:cs="宋体" w:hint="eastAsia"/>
                      <w:color w:val="000000" w:themeColor="text1"/>
                      <w:szCs w:val="21"/>
                    </w:rPr>
                  </w:pPr>
                  <w:r>
                    <w:rPr>
                      <w:rFonts w:ascii="宋体" w:hAnsi="宋体" w:cs="宋体" w:hint="eastAsia"/>
                      <w:color w:val="000000" w:themeColor="text1"/>
                      <w:szCs w:val="21"/>
                    </w:rPr>
                    <w:t>服务团队技术人员配备</w:t>
                  </w:r>
                </w:p>
              </w:tc>
              <w:tc>
                <w:tcPr>
                  <w:tcW w:w="4409" w:type="dxa"/>
                  <w:vAlign w:val="center"/>
                </w:tcPr>
                <w:p w14:paraId="456541EA" w14:textId="77777777"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维护</w:t>
                  </w:r>
                  <w:r>
                    <w:rPr>
                      <w:rFonts w:ascii="宋体" w:hAnsi="宋体" w:cs="宋体"/>
                      <w:bCs/>
                      <w:color w:val="000000" w:themeColor="text1"/>
                      <w:kern w:val="0"/>
                      <w:szCs w:val="21"/>
                    </w:rPr>
                    <w:t>工程师具备丰富的同类设备维修经验，持有原厂或行业权威认证，团队</w:t>
                  </w:r>
                  <w:r>
                    <w:rPr>
                      <w:rFonts w:ascii="宋体" w:hAnsi="宋体" w:cs="宋体" w:hint="eastAsia"/>
                      <w:bCs/>
                      <w:color w:val="000000" w:themeColor="text1"/>
                      <w:kern w:val="0"/>
                      <w:szCs w:val="21"/>
                    </w:rPr>
                    <w:t>人员配备充分</w:t>
                  </w:r>
                  <w:r>
                    <w:rPr>
                      <w:rFonts w:ascii="宋体" w:hAnsi="宋体" w:cs="宋体"/>
                      <w:bCs/>
                      <w:color w:val="000000" w:themeColor="text1"/>
                      <w:kern w:val="0"/>
                      <w:szCs w:val="21"/>
                    </w:rPr>
                    <w:t>，得</w:t>
                  </w:r>
                  <w:r>
                    <w:rPr>
                      <w:rFonts w:ascii="宋体" w:hAnsi="宋体" w:cs="宋体" w:hint="eastAsia"/>
                      <w:bCs/>
                      <w:color w:val="000000" w:themeColor="text1"/>
                      <w:kern w:val="0"/>
                      <w:szCs w:val="21"/>
                    </w:rPr>
                    <w:t>10</w:t>
                  </w:r>
                  <w:r>
                    <w:rPr>
                      <w:rFonts w:ascii="宋体" w:hAnsi="宋体" w:cs="宋体"/>
                      <w:bCs/>
                      <w:color w:val="000000" w:themeColor="text1"/>
                      <w:kern w:val="0"/>
                      <w:szCs w:val="21"/>
                    </w:rPr>
                    <w:t>分；资质经验一般，</w:t>
                  </w:r>
                  <w:r>
                    <w:rPr>
                      <w:rFonts w:ascii="宋体" w:hAnsi="宋体" w:cs="宋体" w:hint="eastAsia"/>
                      <w:bCs/>
                      <w:color w:val="000000" w:themeColor="text1"/>
                      <w:kern w:val="0"/>
                      <w:szCs w:val="21"/>
                    </w:rPr>
                    <w:t>团队人员配备合理，</w:t>
                  </w:r>
                  <w:r>
                    <w:rPr>
                      <w:rFonts w:ascii="宋体" w:hAnsi="宋体" w:cs="宋体"/>
                      <w:bCs/>
                      <w:color w:val="000000" w:themeColor="text1"/>
                      <w:kern w:val="0"/>
                      <w:szCs w:val="21"/>
                    </w:rPr>
                    <w:t>得</w:t>
                  </w:r>
                  <w:r>
                    <w:rPr>
                      <w:rFonts w:ascii="宋体" w:hAnsi="宋体" w:cs="宋体" w:hint="eastAsia"/>
                      <w:bCs/>
                      <w:color w:val="000000" w:themeColor="text1"/>
                      <w:kern w:val="0"/>
                      <w:szCs w:val="21"/>
                    </w:rPr>
                    <w:t>5</w:t>
                  </w:r>
                  <w:r>
                    <w:rPr>
                      <w:rFonts w:ascii="宋体" w:hAnsi="宋体" w:cs="宋体"/>
                      <w:bCs/>
                      <w:color w:val="000000" w:themeColor="text1"/>
                      <w:kern w:val="0"/>
                      <w:szCs w:val="21"/>
                    </w:rPr>
                    <w:t>分</w:t>
                  </w:r>
                  <w:r>
                    <w:rPr>
                      <w:rFonts w:ascii="宋体" w:hAnsi="宋体" w:cs="宋体" w:hint="eastAsia"/>
                      <w:bCs/>
                      <w:color w:val="000000" w:themeColor="text1"/>
                      <w:kern w:val="0"/>
                      <w:szCs w:val="21"/>
                    </w:rPr>
                    <w:t>；资质经验及人员配备不足不得分。</w:t>
                  </w:r>
                </w:p>
              </w:tc>
              <w:tc>
                <w:tcPr>
                  <w:tcW w:w="843" w:type="dxa"/>
                  <w:vAlign w:val="center"/>
                </w:tcPr>
                <w:p w14:paraId="589E85BF" w14:textId="77777777" w:rsidR="00E0676E" w:rsidRDefault="00000000">
                  <w:pPr>
                    <w:spacing w:line="360" w:lineRule="auto"/>
                    <w:jc w:val="center"/>
                    <w:rPr>
                      <w:rFonts w:ascii="宋体" w:hAnsi="宋体" w:cs="宋体" w:hint="eastAsia"/>
                      <w:szCs w:val="21"/>
                    </w:rPr>
                  </w:pPr>
                  <w:r>
                    <w:rPr>
                      <w:rFonts w:ascii="宋体" w:hAnsi="宋体" w:cs="宋体" w:hint="eastAsia"/>
                      <w:szCs w:val="21"/>
                    </w:rPr>
                    <w:t>10</w:t>
                  </w:r>
                </w:p>
              </w:tc>
            </w:tr>
            <w:tr w:rsidR="00E0676E" w14:paraId="7910A7D6" w14:textId="77777777">
              <w:trPr>
                <w:trHeight w:val="283"/>
                <w:jc w:val="center"/>
              </w:trPr>
              <w:tc>
                <w:tcPr>
                  <w:tcW w:w="1288" w:type="dxa"/>
                  <w:vMerge/>
                  <w:vAlign w:val="center"/>
                </w:tcPr>
                <w:p w14:paraId="244237E5" w14:textId="77777777" w:rsidR="00E0676E" w:rsidRDefault="00E0676E">
                  <w:pPr>
                    <w:spacing w:line="280" w:lineRule="exact"/>
                    <w:jc w:val="center"/>
                    <w:rPr>
                      <w:rFonts w:ascii="宋体" w:hAnsi="宋体" w:hint="eastAsia"/>
                      <w:szCs w:val="21"/>
                    </w:rPr>
                  </w:pPr>
                </w:p>
              </w:tc>
              <w:tc>
                <w:tcPr>
                  <w:tcW w:w="1003" w:type="dxa"/>
                  <w:vAlign w:val="center"/>
                </w:tcPr>
                <w:p w14:paraId="1B6707C3" w14:textId="77777777" w:rsidR="00E0676E" w:rsidRDefault="00000000">
                  <w:pPr>
                    <w:spacing w:line="280" w:lineRule="exact"/>
                    <w:jc w:val="center"/>
                    <w:rPr>
                      <w:rFonts w:ascii="宋体" w:hAnsi="宋体" w:cs="宋体" w:hint="eastAsia"/>
                      <w:color w:val="000000" w:themeColor="text1"/>
                      <w:szCs w:val="21"/>
                    </w:rPr>
                  </w:pPr>
                  <w:r>
                    <w:rPr>
                      <w:rFonts w:ascii="宋体" w:hAnsi="宋体" w:cs="宋体" w:hint="eastAsia"/>
                      <w:color w:val="000000" w:themeColor="text1"/>
                      <w:szCs w:val="21"/>
                    </w:rPr>
                    <w:t>维保服务方案</w:t>
                  </w:r>
                </w:p>
              </w:tc>
              <w:tc>
                <w:tcPr>
                  <w:tcW w:w="4409" w:type="dxa"/>
                  <w:vAlign w:val="center"/>
                </w:tcPr>
                <w:p w14:paraId="63FAA070" w14:textId="4954EB56"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根据</w:t>
                  </w:r>
                  <w:r w:rsidR="00972856">
                    <w:rPr>
                      <w:rFonts w:ascii="宋体" w:hAnsi="宋体" w:cs="宋体" w:hint="eastAsia"/>
                      <w:bCs/>
                      <w:color w:val="000000" w:themeColor="text1"/>
                      <w:kern w:val="0"/>
                      <w:szCs w:val="21"/>
                    </w:rPr>
                    <w:t>响应文件</w:t>
                  </w:r>
                  <w:r>
                    <w:rPr>
                      <w:rFonts w:ascii="宋体" w:hAnsi="宋体" w:cs="宋体" w:hint="eastAsia"/>
                      <w:bCs/>
                      <w:color w:val="000000" w:themeColor="text1"/>
                      <w:kern w:val="0"/>
                      <w:szCs w:val="21"/>
                    </w:rPr>
                    <w:t>提供的项目实施方案进行综合评审：</w:t>
                  </w:r>
                </w:p>
                <w:p w14:paraId="4320637B" w14:textId="77777777"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lastRenderedPageBreak/>
                    <w:t>1.维保方案完整性、重难点分析、方案可行性。</w:t>
                  </w:r>
                </w:p>
                <w:p w14:paraId="4C954B23" w14:textId="77777777"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2.验收标准与相关承诺；</w:t>
                  </w:r>
                </w:p>
                <w:p w14:paraId="1670554F" w14:textId="77777777"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3.维保服务流程；</w:t>
                  </w:r>
                </w:p>
                <w:p w14:paraId="6E857823" w14:textId="77777777"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4.重大考试保障方案；</w:t>
                  </w:r>
                </w:p>
                <w:p w14:paraId="115EB8A6" w14:textId="77777777"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5.备件供应保障。</w:t>
                  </w:r>
                </w:p>
                <w:p w14:paraId="64FCA245" w14:textId="26A89AF8" w:rsidR="00E0676E" w:rsidRDefault="00000000">
                  <w:pPr>
                    <w:spacing w:line="360" w:lineRule="auto"/>
                    <w:jc w:val="left"/>
                    <w:rPr>
                      <w:rFonts w:ascii="宋体" w:hAnsi="宋体" w:cs="宋体" w:hint="eastAsia"/>
                      <w:bCs/>
                      <w:color w:val="000000" w:themeColor="text1"/>
                      <w:kern w:val="0"/>
                      <w:szCs w:val="21"/>
                    </w:rPr>
                  </w:pPr>
                  <w:r>
                    <w:rPr>
                      <w:rFonts w:ascii="宋体" w:hAnsi="宋体" w:cs="宋体" w:hint="eastAsia"/>
                      <w:bCs/>
                      <w:color w:val="000000" w:themeColor="text1"/>
                      <w:kern w:val="0"/>
                      <w:szCs w:val="21"/>
                    </w:rPr>
                    <w:t>针对上述5项内容，每一项</w:t>
                  </w:r>
                  <w:r w:rsidR="00D67567">
                    <w:rPr>
                      <w:rFonts w:ascii="宋体" w:hAnsi="宋体" w:cs="宋体" w:hint="eastAsia"/>
                      <w:bCs/>
                      <w:color w:val="000000" w:themeColor="text1"/>
                      <w:kern w:val="0"/>
                      <w:szCs w:val="21"/>
                    </w:rPr>
                    <w:t>响应</w:t>
                  </w:r>
                  <w:r>
                    <w:rPr>
                      <w:rFonts w:ascii="宋体" w:hAnsi="宋体" w:cs="宋体" w:hint="eastAsia"/>
                      <w:bCs/>
                      <w:color w:val="000000" w:themeColor="text1"/>
                      <w:kern w:val="0"/>
                      <w:szCs w:val="21"/>
                    </w:rPr>
                    <w:t>文件有</w:t>
                  </w:r>
                  <w:proofErr w:type="gramStart"/>
                  <w:r w:rsidR="00D67567">
                    <w:rPr>
                      <w:rFonts w:ascii="宋体" w:hAnsi="宋体" w:cs="宋体" w:hint="eastAsia"/>
                      <w:bCs/>
                      <w:color w:val="000000" w:themeColor="text1"/>
                      <w:kern w:val="0"/>
                      <w:szCs w:val="21"/>
                    </w:rPr>
                    <w:t>回应</w:t>
                  </w:r>
                  <w:r>
                    <w:rPr>
                      <w:rFonts w:ascii="宋体" w:hAnsi="宋体" w:cs="宋体" w:hint="eastAsia"/>
                      <w:bCs/>
                      <w:color w:val="000000" w:themeColor="text1"/>
                      <w:kern w:val="0"/>
                      <w:szCs w:val="21"/>
                    </w:rPr>
                    <w:t>且</w:t>
                  </w:r>
                  <w:proofErr w:type="gramEnd"/>
                  <w:r>
                    <w:rPr>
                      <w:rFonts w:ascii="宋体" w:hAnsi="宋体" w:cs="宋体" w:hint="eastAsia"/>
                      <w:bCs/>
                      <w:color w:val="000000" w:themeColor="text1"/>
                      <w:kern w:val="0"/>
                      <w:szCs w:val="21"/>
                    </w:rPr>
                    <w:t>内容描述完整可行得6分。</w:t>
                  </w:r>
                </w:p>
              </w:tc>
              <w:tc>
                <w:tcPr>
                  <w:tcW w:w="843" w:type="dxa"/>
                  <w:vAlign w:val="center"/>
                </w:tcPr>
                <w:p w14:paraId="01BE3555" w14:textId="77777777" w:rsidR="00E0676E" w:rsidRDefault="00000000">
                  <w:pPr>
                    <w:spacing w:line="360" w:lineRule="auto"/>
                    <w:jc w:val="center"/>
                    <w:rPr>
                      <w:rFonts w:ascii="宋体" w:hAnsi="宋体" w:cs="宋体" w:hint="eastAsia"/>
                      <w:szCs w:val="21"/>
                    </w:rPr>
                  </w:pPr>
                  <w:r>
                    <w:rPr>
                      <w:rFonts w:ascii="宋体" w:hAnsi="宋体" w:cs="宋体" w:hint="eastAsia"/>
                      <w:szCs w:val="21"/>
                    </w:rPr>
                    <w:lastRenderedPageBreak/>
                    <w:t>30</w:t>
                  </w:r>
                </w:p>
              </w:tc>
            </w:tr>
            <w:tr w:rsidR="00E0676E" w14:paraId="350EAD11" w14:textId="77777777">
              <w:trPr>
                <w:trHeight w:val="283"/>
                <w:jc w:val="center"/>
              </w:trPr>
              <w:tc>
                <w:tcPr>
                  <w:tcW w:w="1288" w:type="dxa"/>
                  <w:vMerge w:val="restart"/>
                  <w:vAlign w:val="center"/>
                </w:tcPr>
                <w:p w14:paraId="171BE024" w14:textId="77777777" w:rsidR="00E0676E" w:rsidRDefault="00000000">
                  <w:pPr>
                    <w:spacing w:line="280" w:lineRule="exact"/>
                    <w:jc w:val="center"/>
                    <w:rPr>
                      <w:rFonts w:ascii="宋体" w:hAnsi="宋体" w:hint="eastAsia"/>
                      <w:szCs w:val="21"/>
                    </w:rPr>
                  </w:pPr>
                  <w:r>
                    <w:rPr>
                      <w:rFonts w:ascii="宋体" w:hAnsi="宋体" w:hint="eastAsia"/>
                      <w:szCs w:val="21"/>
                    </w:rPr>
                    <w:t>商务</w:t>
                  </w:r>
                </w:p>
              </w:tc>
              <w:tc>
                <w:tcPr>
                  <w:tcW w:w="1003" w:type="dxa"/>
                  <w:vAlign w:val="center"/>
                </w:tcPr>
                <w:p w14:paraId="23728106" w14:textId="77777777" w:rsidR="00E0676E" w:rsidRDefault="00000000">
                  <w:pPr>
                    <w:spacing w:line="280" w:lineRule="exact"/>
                    <w:jc w:val="center"/>
                    <w:rPr>
                      <w:rFonts w:ascii="宋体" w:hAnsi="宋体" w:cs="宋体" w:hint="eastAsia"/>
                      <w:szCs w:val="21"/>
                    </w:rPr>
                  </w:pPr>
                  <w:r>
                    <w:rPr>
                      <w:rFonts w:ascii="宋体" w:hAnsi="宋体" w:cs="宋体" w:hint="eastAsia"/>
                      <w:szCs w:val="21"/>
                    </w:rPr>
                    <w:t>业绩</w:t>
                  </w:r>
                </w:p>
              </w:tc>
              <w:tc>
                <w:tcPr>
                  <w:tcW w:w="4409" w:type="dxa"/>
                  <w:vAlign w:val="center"/>
                </w:tcPr>
                <w:p w14:paraId="7ACC82A4" w14:textId="54AF3AB1" w:rsidR="00E0676E" w:rsidRDefault="00000000">
                  <w:pPr>
                    <w:spacing w:line="360" w:lineRule="auto"/>
                    <w:jc w:val="left"/>
                    <w:rPr>
                      <w:rFonts w:ascii="宋体" w:hAnsi="宋体" w:cs="宋体" w:hint="eastAsia"/>
                      <w:szCs w:val="21"/>
                    </w:rPr>
                  </w:pPr>
                  <w:r>
                    <w:rPr>
                      <w:rFonts w:ascii="宋体" w:hAnsi="宋体" w:cs="宋体" w:hint="eastAsia"/>
                      <w:szCs w:val="21"/>
                    </w:rPr>
                    <w:t>根据</w:t>
                  </w:r>
                  <w:r w:rsidR="00972856">
                    <w:rPr>
                      <w:rFonts w:ascii="宋体" w:hAnsi="宋体" w:cs="宋体" w:hint="eastAsia"/>
                      <w:szCs w:val="21"/>
                    </w:rPr>
                    <w:t>比选响应方</w:t>
                  </w:r>
                  <w:r>
                    <w:rPr>
                      <w:rFonts w:ascii="宋体" w:hAnsi="宋体" w:cs="宋体" w:hint="eastAsia"/>
                      <w:szCs w:val="21"/>
                    </w:rPr>
                    <w:t>所提供自 2022年</w:t>
                  </w:r>
                  <w:r>
                    <w:rPr>
                      <w:rFonts w:ascii="宋体" w:hAnsi="宋体" w:cs="宋体"/>
                      <w:szCs w:val="21"/>
                    </w:rPr>
                    <w:t>1月</w:t>
                  </w:r>
                  <w:r>
                    <w:rPr>
                      <w:rFonts w:ascii="宋体" w:hAnsi="宋体" w:cs="宋体" w:hint="eastAsia"/>
                      <w:szCs w:val="21"/>
                    </w:rPr>
                    <w:t>1日起（日期以合同签订时间为准）的相关项目，每提供一份类似本项目的合同得</w:t>
                  </w:r>
                  <w:r>
                    <w:rPr>
                      <w:rFonts w:ascii="宋体" w:hAnsi="宋体" w:cs="宋体"/>
                      <w:szCs w:val="21"/>
                    </w:rPr>
                    <w:t>4</w:t>
                  </w:r>
                  <w:r>
                    <w:rPr>
                      <w:rFonts w:ascii="宋体" w:hAnsi="宋体" w:cs="宋体" w:hint="eastAsia"/>
                      <w:szCs w:val="21"/>
                    </w:rPr>
                    <w:t>分，满分</w:t>
                  </w:r>
                  <w:r>
                    <w:rPr>
                      <w:rFonts w:ascii="宋体" w:hAnsi="宋体" w:cs="宋体"/>
                      <w:szCs w:val="21"/>
                    </w:rPr>
                    <w:t>20</w:t>
                  </w:r>
                  <w:r>
                    <w:rPr>
                      <w:rFonts w:ascii="宋体" w:hAnsi="宋体" w:cs="宋体" w:hint="eastAsia"/>
                      <w:szCs w:val="21"/>
                    </w:rPr>
                    <w:t>分。</w:t>
                  </w:r>
                </w:p>
                <w:p w14:paraId="12BCC804" w14:textId="77777777" w:rsidR="00E0676E" w:rsidRDefault="00000000">
                  <w:pPr>
                    <w:spacing w:line="360" w:lineRule="auto"/>
                    <w:jc w:val="left"/>
                    <w:rPr>
                      <w:rFonts w:ascii="宋体" w:hAnsi="宋体" w:cs="宋体" w:hint="eastAsia"/>
                      <w:b/>
                      <w:szCs w:val="21"/>
                    </w:rPr>
                  </w:pPr>
                  <w:r>
                    <w:rPr>
                      <w:rFonts w:ascii="宋体" w:hAnsi="宋体" w:cs="宋体" w:hint="eastAsia"/>
                      <w:b/>
                      <w:szCs w:val="21"/>
                    </w:rPr>
                    <w:t>评审依据：须提供完整</w:t>
                  </w:r>
                  <w:r>
                    <w:rPr>
                      <w:rFonts w:ascii="宋体" w:hAnsi="宋体" w:cs="宋体"/>
                      <w:b/>
                      <w:szCs w:val="21"/>
                    </w:rPr>
                    <w:t>的</w:t>
                  </w:r>
                  <w:r>
                    <w:rPr>
                      <w:rFonts w:ascii="宋体" w:hAnsi="宋体" w:cs="宋体" w:hint="eastAsia"/>
                      <w:b/>
                      <w:szCs w:val="21"/>
                    </w:rPr>
                    <w:t>合同复印件并</w:t>
                  </w:r>
                  <w:r>
                    <w:rPr>
                      <w:rFonts w:ascii="宋体" w:hAnsi="宋体" w:cs="宋体"/>
                      <w:b/>
                      <w:szCs w:val="21"/>
                    </w:rPr>
                    <w:t>加盖</w:t>
                  </w:r>
                  <w:r>
                    <w:rPr>
                      <w:rFonts w:ascii="宋体" w:hAnsi="宋体" w:cs="宋体" w:hint="eastAsia"/>
                      <w:b/>
                      <w:szCs w:val="21"/>
                    </w:rPr>
                    <w:t>公章</w:t>
                  </w:r>
                  <w:r>
                    <w:rPr>
                      <w:rFonts w:ascii="宋体" w:hAnsi="宋体" w:cs="宋体"/>
                      <w:b/>
                      <w:szCs w:val="21"/>
                    </w:rPr>
                    <w:t>，否则</w:t>
                  </w:r>
                  <w:r>
                    <w:rPr>
                      <w:rFonts w:ascii="宋体" w:hAnsi="宋体" w:cs="宋体" w:hint="eastAsia"/>
                      <w:b/>
                      <w:szCs w:val="21"/>
                    </w:rPr>
                    <w:t>不得分</w:t>
                  </w:r>
                </w:p>
              </w:tc>
              <w:tc>
                <w:tcPr>
                  <w:tcW w:w="843" w:type="dxa"/>
                  <w:vAlign w:val="center"/>
                </w:tcPr>
                <w:p w14:paraId="6F51ED6F" w14:textId="77777777" w:rsidR="00E0676E" w:rsidRDefault="00000000">
                  <w:pPr>
                    <w:spacing w:line="360" w:lineRule="auto"/>
                    <w:jc w:val="center"/>
                    <w:rPr>
                      <w:rFonts w:ascii="宋体" w:hAnsi="宋体" w:cs="宋体" w:hint="eastAsia"/>
                      <w:szCs w:val="21"/>
                    </w:rPr>
                  </w:pPr>
                  <w:r>
                    <w:rPr>
                      <w:rFonts w:ascii="宋体" w:hAnsi="宋体" w:cs="宋体"/>
                      <w:szCs w:val="21"/>
                    </w:rPr>
                    <w:t>20</w:t>
                  </w:r>
                </w:p>
              </w:tc>
            </w:tr>
            <w:tr w:rsidR="00E0676E" w14:paraId="442C29BC" w14:textId="77777777">
              <w:trPr>
                <w:trHeight w:val="283"/>
                <w:jc w:val="center"/>
              </w:trPr>
              <w:tc>
                <w:tcPr>
                  <w:tcW w:w="1288" w:type="dxa"/>
                  <w:vMerge/>
                  <w:vAlign w:val="center"/>
                </w:tcPr>
                <w:p w14:paraId="0F1234D4" w14:textId="77777777" w:rsidR="00E0676E" w:rsidRDefault="00E0676E">
                  <w:pPr>
                    <w:spacing w:line="280" w:lineRule="exact"/>
                    <w:jc w:val="center"/>
                    <w:rPr>
                      <w:rFonts w:ascii="宋体" w:hAnsi="宋体" w:hint="eastAsia"/>
                      <w:szCs w:val="21"/>
                    </w:rPr>
                  </w:pPr>
                </w:p>
              </w:tc>
              <w:tc>
                <w:tcPr>
                  <w:tcW w:w="1003" w:type="dxa"/>
                  <w:vAlign w:val="center"/>
                </w:tcPr>
                <w:p w14:paraId="48815FB7" w14:textId="77777777" w:rsidR="00E0676E" w:rsidRDefault="00000000">
                  <w:pPr>
                    <w:spacing w:line="280" w:lineRule="exact"/>
                    <w:jc w:val="center"/>
                    <w:rPr>
                      <w:rFonts w:ascii="宋体" w:hAnsi="宋体" w:cs="宋体" w:hint="eastAsia"/>
                      <w:szCs w:val="21"/>
                    </w:rPr>
                  </w:pPr>
                  <w:r>
                    <w:rPr>
                      <w:rFonts w:ascii="宋体" w:hAnsi="宋体" w:cs="宋体" w:hint="eastAsia"/>
                      <w:szCs w:val="21"/>
                    </w:rPr>
                    <w:t>企业综合实力</w:t>
                  </w:r>
                </w:p>
              </w:tc>
              <w:tc>
                <w:tcPr>
                  <w:tcW w:w="4409" w:type="dxa"/>
                  <w:vAlign w:val="center"/>
                </w:tcPr>
                <w:p w14:paraId="7451AE33" w14:textId="77777777" w:rsidR="00E0676E" w:rsidRDefault="00000000">
                  <w:pPr>
                    <w:widowControl/>
                    <w:autoSpaceDE w:val="0"/>
                    <w:autoSpaceDN w:val="0"/>
                    <w:spacing w:line="360" w:lineRule="auto"/>
                    <w:rPr>
                      <w:rFonts w:ascii="宋体" w:hAnsi="宋体" w:cs="宋体" w:hint="eastAsia"/>
                      <w:bCs/>
                      <w:kern w:val="0"/>
                      <w:szCs w:val="21"/>
                      <w:lang w:bidi="ar"/>
                    </w:rPr>
                  </w:pPr>
                  <w:r>
                    <w:rPr>
                      <w:rFonts w:ascii="宋体" w:hAnsi="宋体" w:cs="宋体" w:hint="eastAsia"/>
                      <w:bCs/>
                      <w:kern w:val="0"/>
                      <w:szCs w:val="21"/>
                      <w:lang w:bidi="ar"/>
                    </w:rPr>
                    <w:fldChar w:fldCharType="begin"/>
                  </w:r>
                  <w:r>
                    <w:rPr>
                      <w:rFonts w:ascii="宋体" w:hAnsi="宋体" w:cs="宋体" w:hint="eastAsia"/>
                      <w:bCs/>
                      <w:kern w:val="0"/>
                      <w:szCs w:val="21"/>
                      <w:lang w:bidi="ar"/>
                    </w:rPr>
                    <w:instrText xml:space="preserve"> = 1 \* GB2 </w:instrText>
                  </w:r>
                  <w:r>
                    <w:rPr>
                      <w:rFonts w:ascii="宋体" w:hAnsi="宋体" w:cs="宋体" w:hint="eastAsia"/>
                      <w:bCs/>
                      <w:kern w:val="0"/>
                      <w:szCs w:val="21"/>
                      <w:lang w:bidi="ar"/>
                    </w:rPr>
                    <w:fldChar w:fldCharType="separate"/>
                  </w:r>
                  <w:r>
                    <w:rPr>
                      <w:rFonts w:ascii="宋体" w:hAnsi="宋体" w:cs="宋体" w:hint="eastAsia"/>
                      <w:bCs/>
                      <w:kern w:val="0"/>
                      <w:szCs w:val="21"/>
                      <w:lang w:bidi="ar"/>
                    </w:rPr>
                    <w:t>⑴</w:t>
                  </w:r>
                  <w:r>
                    <w:rPr>
                      <w:rFonts w:ascii="宋体" w:hAnsi="宋体" w:cs="宋体" w:hint="eastAsia"/>
                      <w:bCs/>
                      <w:kern w:val="0"/>
                      <w:szCs w:val="21"/>
                      <w:lang w:bidi="ar"/>
                    </w:rPr>
                    <w:fldChar w:fldCharType="end"/>
                  </w:r>
                  <w:r>
                    <w:rPr>
                      <w:rFonts w:ascii="宋体" w:hAnsi="宋体" w:cs="宋体" w:hint="eastAsia"/>
                      <w:bCs/>
                      <w:kern w:val="0"/>
                      <w:szCs w:val="21"/>
                      <w:lang w:bidi="ar"/>
                    </w:rPr>
                    <w:t xml:space="preserve"> </w:t>
                  </w:r>
                  <w:r>
                    <w:rPr>
                      <w:rFonts w:ascii="宋体" w:hAnsi="宋体" w:cs="宋体"/>
                      <w:bCs/>
                      <w:kern w:val="0"/>
                      <w:szCs w:val="21"/>
                      <w:lang w:bidi="ar"/>
                    </w:rPr>
                    <w:t>具备原厂授权、系统集成、或相关高级别服务资质，得</w:t>
                  </w:r>
                  <w:r>
                    <w:rPr>
                      <w:rFonts w:ascii="宋体" w:hAnsi="宋体" w:cs="宋体" w:hint="eastAsia"/>
                      <w:bCs/>
                      <w:kern w:val="0"/>
                      <w:szCs w:val="21"/>
                      <w:lang w:bidi="ar"/>
                    </w:rPr>
                    <w:t>4</w:t>
                  </w:r>
                  <w:r>
                    <w:rPr>
                      <w:rFonts w:ascii="宋体" w:hAnsi="宋体" w:cs="宋体"/>
                      <w:bCs/>
                      <w:kern w:val="0"/>
                      <w:szCs w:val="21"/>
                      <w:lang w:bidi="ar"/>
                    </w:rPr>
                    <w:t>分</w:t>
                  </w:r>
                  <w:r>
                    <w:rPr>
                      <w:rFonts w:ascii="宋体" w:hAnsi="宋体" w:cs="宋体" w:hint="eastAsia"/>
                      <w:bCs/>
                      <w:kern w:val="0"/>
                      <w:szCs w:val="21"/>
                      <w:lang w:bidi="ar"/>
                    </w:rPr>
                    <w:t>。</w:t>
                  </w:r>
                </w:p>
                <w:p w14:paraId="0550A283" w14:textId="77777777" w:rsidR="00E0676E" w:rsidRDefault="00000000">
                  <w:pPr>
                    <w:widowControl/>
                    <w:autoSpaceDE w:val="0"/>
                    <w:autoSpaceDN w:val="0"/>
                    <w:spacing w:line="360" w:lineRule="auto"/>
                    <w:rPr>
                      <w:rFonts w:ascii="宋体" w:hAnsi="宋体" w:cs="宋体" w:hint="eastAsia"/>
                      <w:bCs/>
                      <w:kern w:val="0"/>
                      <w:szCs w:val="21"/>
                      <w:lang w:bidi="ar"/>
                    </w:rPr>
                  </w:pPr>
                  <w:r>
                    <w:rPr>
                      <w:rFonts w:ascii="宋体" w:hAnsi="宋体" w:cs="宋体" w:hint="eastAsia"/>
                      <w:bCs/>
                      <w:kern w:val="0"/>
                      <w:szCs w:val="21"/>
                      <w:lang w:bidi="ar"/>
                    </w:rPr>
                    <w:fldChar w:fldCharType="begin"/>
                  </w:r>
                  <w:r>
                    <w:rPr>
                      <w:rFonts w:ascii="宋体" w:hAnsi="宋体" w:cs="宋体" w:hint="eastAsia"/>
                      <w:bCs/>
                      <w:kern w:val="0"/>
                      <w:szCs w:val="21"/>
                      <w:lang w:bidi="ar"/>
                    </w:rPr>
                    <w:instrText xml:space="preserve"> = 2 \* GB2 </w:instrText>
                  </w:r>
                  <w:r>
                    <w:rPr>
                      <w:rFonts w:ascii="宋体" w:hAnsi="宋体" w:cs="宋体" w:hint="eastAsia"/>
                      <w:bCs/>
                      <w:kern w:val="0"/>
                      <w:szCs w:val="21"/>
                      <w:lang w:bidi="ar"/>
                    </w:rPr>
                    <w:fldChar w:fldCharType="separate"/>
                  </w:r>
                  <w:r>
                    <w:rPr>
                      <w:rFonts w:ascii="宋体" w:hAnsi="宋体" w:cs="宋体" w:hint="eastAsia"/>
                      <w:bCs/>
                      <w:kern w:val="0"/>
                      <w:szCs w:val="21"/>
                      <w:lang w:bidi="ar"/>
                    </w:rPr>
                    <w:t>⑵</w:t>
                  </w:r>
                  <w:r>
                    <w:rPr>
                      <w:rFonts w:ascii="宋体" w:hAnsi="宋体" w:cs="宋体" w:hint="eastAsia"/>
                      <w:bCs/>
                      <w:kern w:val="0"/>
                      <w:szCs w:val="21"/>
                      <w:lang w:bidi="ar"/>
                    </w:rPr>
                    <w:fldChar w:fldCharType="end"/>
                  </w:r>
                  <w:r>
                    <w:rPr>
                      <w:rFonts w:ascii="宋体" w:hAnsi="宋体" w:cs="宋体" w:hint="eastAsia"/>
                      <w:bCs/>
                      <w:kern w:val="0"/>
                      <w:szCs w:val="21"/>
                      <w:lang w:bidi="ar"/>
                    </w:rPr>
                    <w:t xml:space="preserve"> </w:t>
                  </w:r>
                  <w:r>
                    <w:rPr>
                      <w:rFonts w:ascii="宋体" w:hAnsi="宋体" w:cs="宋体"/>
                      <w:bCs/>
                      <w:kern w:val="0"/>
                      <w:szCs w:val="21"/>
                      <w:lang w:bidi="ar"/>
                    </w:rPr>
                    <w:t>提供近年度审计报告或财务报表，显示财务状况健康，得</w:t>
                  </w:r>
                  <w:r>
                    <w:rPr>
                      <w:rFonts w:ascii="宋体" w:hAnsi="宋体" w:cs="宋体" w:hint="eastAsia"/>
                      <w:bCs/>
                      <w:kern w:val="0"/>
                      <w:szCs w:val="21"/>
                      <w:lang w:bidi="ar"/>
                    </w:rPr>
                    <w:t>3</w:t>
                  </w:r>
                  <w:r>
                    <w:rPr>
                      <w:rFonts w:ascii="宋体" w:hAnsi="宋体" w:cs="宋体"/>
                      <w:bCs/>
                      <w:kern w:val="0"/>
                      <w:szCs w:val="21"/>
                      <w:lang w:bidi="ar"/>
                    </w:rPr>
                    <w:t>分</w:t>
                  </w:r>
                  <w:r>
                    <w:rPr>
                      <w:rFonts w:ascii="宋体" w:hAnsi="宋体" w:cs="宋体" w:hint="eastAsia"/>
                      <w:bCs/>
                      <w:kern w:val="0"/>
                      <w:szCs w:val="21"/>
                      <w:lang w:bidi="ar"/>
                    </w:rPr>
                    <w:t>。</w:t>
                  </w:r>
                </w:p>
                <w:p w14:paraId="01DC5AA3" w14:textId="77777777" w:rsidR="00E0676E" w:rsidRDefault="00000000">
                  <w:pPr>
                    <w:widowControl/>
                    <w:autoSpaceDE w:val="0"/>
                    <w:autoSpaceDN w:val="0"/>
                    <w:spacing w:line="360" w:lineRule="auto"/>
                    <w:rPr>
                      <w:rFonts w:ascii="宋体" w:hAnsi="宋体" w:cs="宋体" w:hint="eastAsia"/>
                      <w:bCs/>
                      <w:kern w:val="0"/>
                      <w:szCs w:val="21"/>
                      <w:lang w:bidi="ar"/>
                    </w:rPr>
                  </w:pPr>
                  <w:r>
                    <w:rPr>
                      <w:rFonts w:ascii="宋体" w:hAnsi="宋体" w:cs="宋体" w:hint="eastAsia"/>
                      <w:bCs/>
                      <w:kern w:val="0"/>
                      <w:szCs w:val="21"/>
                      <w:lang w:bidi="ar"/>
                    </w:rPr>
                    <w:fldChar w:fldCharType="begin"/>
                  </w:r>
                  <w:r>
                    <w:rPr>
                      <w:rFonts w:ascii="宋体" w:hAnsi="宋体" w:cs="宋体" w:hint="eastAsia"/>
                      <w:bCs/>
                      <w:kern w:val="0"/>
                      <w:szCs w:val="21"/>
                      <w:lang w:bidi="ar"/>
                    </w:rPr>
                    <w:instrText xml:space="preserve"> = 3 \* GB2 </w:instrText>
                  </w:r>
                  <w:r>
                    <w:rPr>
                      <w:rFonts w:ascii="宋体" w:hAnsi="宋体" w:cs="宋体" w:hint="eastAsia"/>
                      <w:bCs/>
                      <w:kern w:val="0"/>
                      <w:szCs w:val="21"/>
                      <w:lang w:bidi="ar"/>
                    </w:rPr>
                    <w:fldChar w:fldCharType="separate"/>
                  </w:r>
                  <w:r>
                    <w:rPr>
                      <w:rFonts w:ascii="宋体" w:hAnsi="宋体" w:cs="宋体" w:hint="eastAsia"/>
                      <w:bCs/>
                      <w:kern w:val="0"/>
                      <w:szCs w:val="21"/>
                      <w:lang w:bidi="ar"/>
                    </w:rPr>
                    <w:t>⑶</w:t>
                  </w:r>
                  <w:r>
                    <w:rPr>
                      <w:rFonts w:ascii="宋体" w:hAnsi="宋体" w:cs="宋体" w:hint="eastAsia"/>
                      <w:bCs/>
                      <w:kern w:val="0"/>
                      <w:szCs w:val="21"/>
                      <w:lang w:bidi="ar"/>
                    </w:rPr>
                    <w:fldChar w:fldCharType="end"/>
                  </w:r>
                  <w:r>
                    <w:rPr>
                      <w:rFonts w:ascii="宋体" w:hAnsi="宋体" w:cs="宋体" w:hint="eastAsia"/>
                      <w:bCs/>
                      <w:kern w:val="0"/>
                      <w:szCs w:val="21"/>
                      <w:lang w:bidi="ar"/>
                    </w:rPr>
                    <w:t xml:space="preserve"> </w:t>
                  </w:r>
                  <w:r>
                    <w:rPr>
                      <w:rFonts w:ascii="宋体" w:hAnsi="宋体" w:cs="宋体"/>
                      <w:bCs/>
                      <w:kern w:val="0"/>
                      <w:szCs w:val="21"/>
                      <w:lang w:bidi="ar"/>
                    </w:rPr>
                    <w:t>在项目所在地设有常驻服务机构或备件库，得3分</w:t>
                  </w:r>
                  <w:r>
                    <w:rPr>
                      <w:rFonts w:ascii="宋体" w:hAnsi="宋体" w:cs="宋体" w:hint="eastAsia"/>
                      <w:bCs/>
                      <w:kern w:val="0"/>
                      <w:szCs w:val="21"/>
                      <w:lang w:bidi="ar"/>
                    </w:rPr>
                    <w:t>。</w:t>
                  </w:r>
                </w:p>
              </w:tc>
              <w:tc>
                <w:tcPr>
                  <w:tcW w:w="843" w:type="dxa"/>
                  <w:vAlign w:val="center"/>
                </w:tcPr>
                <w:p w14:paraId="7D8DCE31" w14:textId="77777777" w:rsidR="00E0676E" w:rsidRDefault="00000000">
                  <w:pPr>
                    <w:spacing w:line="360" w:lineRule="auto"/>
                    <w:jc w:val="center"/>
                    <w:rPr>
                      <w:rFonts w:ascii="宋体" w:hAnsi="宋体" w:cs="宋体" w:hint="eastAsia"/>
                      <w:szCs w:val="21"/>
                    </w:rPr>
                  </w:pPr>
                  <w:r>
                    <w:rPr>
                      <w:rFonts w:ascii="宋体" w:hAnsi="宋体" w:cs="宋体"/>
                      <w:szCs w:val="21"/>
                    </w:rPr>
                    <w:t>10</w:t>
                  </w:r>
                </w:p>
              </w:tc>
            </w:tr>
          </w:tbl>
          <w:p w14:paraId="6D49EC7B" w14:textId="77777777" w:rsidR="00E0676E" w:rsidRDefault="00E0676E">
            <w:pPr>
              <w:spacing w:line="320" w:lineRule="exact"/>
              <w:rPr>
                <w:rFonts w:ascii="宋体" w:hAnsi="宋体" w:cs="宋体" w:hint="eastAsia"/>
                <w:szCs w:val="21"/>
              </w:rPr>
            </w:pPr>
          </w:p>
        </w:tc>
      </w:tr>
      <w:tr w:rsidR="00E0676E" w14:paraId="1BBBF172" w14:textId="77777777">
        <w:trPr>
          <w:trHeight w:val="903"/>
          <w:jc w:val="center"/>
        </w:trPr>
        <w:tc>
          <w:tcPr>
            <w:tcW w:w="1555" w:type="dxa"/>
            <w:vAlign w:val="center"/>
          </w:tcPr>
          <w:p w14:paraId="16877464" w14:textId="77777777" w:rsidR="00E0676E" w:rsidRDefault="00000000">
            <w:pPr>
              <w:spacing w:line="360" w:lineRule="auto"/>
              <w:jc w:val="center"/>
              <w:rPr>
                <w:rFonts w:ascii="宋体" w:hAnsi="宋体" w:hint="eastAsia"/>
                <w:b/>
                <w:szCs w:val="21"/>
              </w:rPr>
            </w:pPr>
            <w:r>
              <w:rPr>
                <w:rFonts w:ascii="宋体" w:hAnsi="宋体" w:hint="eastAsia"/>
                <w:b/>
                <w:szCs w:val="21"/>
              </w:rPr>
              <w:lastRenderedPageBreak/>
              <w:t>支付方式</w:t>
            </w:r>
          </w:p>
        </w:tc>
        <w:tc>
          <w:tcPr>
            <w:tcW w:w="7925" w:type="dxa"/>
            <w:gridSpan w:val="3"/>
            <w:vAlign w:val="center"/>
          </w:tcPr>
          <w:p w14:paraId="6588CEEE" w14:textId="77777777" w:rsidR="00E0676E" w:rsidRDefault="00000000">
            <w:pPr>
              <w:spacing w:line="360" w:lineRule="auto"/>
              <w:rPr>
                <w:rFonts w:ascii="宋体" w:hAnsi="宋体" w:cs="宋体" w:hint="eastAsia"/>
                <w:bCs/>
                <w:szCs w:val="21"/>
              </w:rPr>
            </w:pPr>
            <w:r>
              <w:rPr>
                <w:rFonts w:ascii="宋体" w:hAnsi="宋体" w:cs="宋体" w:hint="eastAsia"/>
                <w:b/>
                <w:bCs/>
                <w:szCs w:val="21"/>
              </w:rPr>
              <w:t>分两期付款</w:t>
            </w:r>
            <w:r>
              <w:rPr>
                <w:rFonts w:ascii="宋体" w:hAnsi="宋体" w:cs="宋体" w:hint="eastAsia"/>
                <w:bCs/>
                <w:szCs w:val="21"/>
              </w:rPr>
              <w:t>：</w:t>
            </w:r>
          </w:p>
          <w:p w14:paraId="10BE84BE" w14:textId="77777777" w:rsidR="00E0676E" w:rsidRDefault="00000000">
            <w:pPr>
              <w:pStyle w:val="a5"/>
              <w:spacing w:line="520" w:lineRule="exact"/>
              <w:ind w:leftChars="0" w:left="0" w:rightChars="0" w:right="0" w:firstLineChars="200" w:firstLine="420"/>
              <w:rPr>
                <w:rFonts w:ascii="宋体" w:eastAsia="宋体" w:hAnsi="宋体" w:hint="eastAsia"/>
                <w:szCs w:val="21"/>
              </w:rPr>
            </w:pPr>
            <w:r>
              <w:rPr>
                <w:rFonts w:ascii="宋体" w:eastAsia="宋体" w:hAnsi="宋体" w:hint="eastAsia"/>
                <w:szCs w:val="21"/>
              </w:rPr>
              <w:t>1.第一期付款：该笔付款为合同</w:t>
            </w:r>
            <w:r>
              <w:rPr>
                <w:rFonts w:ascii="宋体" w:eastAsia="宋体" w:hAnsi="宋体" w:hint="eastAsia"/>
                <w:b/>
                <w:bCs/>
                <w:szCs w:val="21"/>
              </w:rPr>
              <w:t>总金额50%（百分之伍拾）</w:t>
            </w:r>
            <w:r>
              <w:rPr>
                <w:rFonts w:ascii="宋体" w:eastAsia="宋体" w:hAnsi="宋体" w:hint="eastAsia"/>
                <w:szCs w:val="21"/>
              </w:rPr>
              <w:t>，合同生效之日起15（拾伍）</w:t>
            </w:r>
            <w:proofErr w:type="gramStart"/>
            <w:r>
              <w:rPr>
                <w:rFonts w:ascii="宋体" w:eastAsia="宋体" w:hAnsi="宋体" w:hint="eastAsia"/>
                <w:szCs w:val="21"/>
              </w:rPr>
              <w:t>个</w:t>
            </w:r>
            <w:proofErr w:type="gramEnd"/>
            <w:r>
              <w:rPr>
                <w:rFonts w:ascii="宋体" w:eastAsia="宋体" w:hAnsi="宋体" w:hint="eastAsia"/>
                <w:szCs w:val="21"/>
              </w:rPr>
              <w:t>工作日内甲方向乙方支付。</w:t>
            </w:r>
          </w:p>
          <w:p w14:paraId="1F730CBA" w14:textId="77777777" w:rsidR="00E0676E" w:rsidRDefault="00000000">
            <w:pPr>
              <w:pStyle w:val="a5"/>
              <w:spacing w:line="520" w:lineRule="exact"/>
              <w:ind w:leftChars="0" w:left="0" w:rightChars="0" w:right="0" w:firstLineChars="200" w:firstLine="420"/>
              <w:rPr>
                <w:rFonts w:ascii="宋体" w:eastAsia="宋体" w:hAnsi="宋体" w:hint="eastAsia"/>
                <w:szCs w:val="21"/>
              </w:rPr>
            </w:pPr>
            <w:r>
              <w:rPr>
                <w:rFonts w:ascii="宋体" w:eastAsia="宋体" w:hAnsi="宋体" w:hint="eastAsia"/>
                <w:szCs w:val="21"/>
              </w:rPr>
              <w:t>2.第二期付款：</w:t>
            </w:r>
            <w:r>
              <w:rPr>
                <w:rFonts w:ascii="宋体" w:eastAsia="宋体" w:hAnsi="宋体" w:hint="eastAsia"/>
                <w:kern w:val="0"/>
              </w:rPr>
              <w:t>维保项目完成后，</w:t>
            </w:r>
            <w:r>
              <w:rPr>
                <w:rFonts w:ascii="宋体" w:eastAsia="宋体" w:hAnsi="宋体" w:hint="eastAsia"/>
                <w:b/>
                <w:kern w:val="0"/>
              </w:rPr>
              <w:t>无重大问题且相应服务单据完整</w:t>
            </w:r>
            <w:r>
              <w:rPr>
                <w:rFonts w:ascii="宋体" w:eastAsia="宋体" w:hAnsi="宋体" w:hint="eastAsia"/>
                <w:kern w:val="0"/>
              </w:rPr>
              <w:t>，</w:t>
            </w:r>
            <w:r>
              <w:rPr>
                <w:rFonts w:ascii="宋体" w:eastAsia="宋体" w:hAnsi="宋体" w:hint="eastAsia"/>
                <w:b/>
                <w:bCs/>
                <w:kern w:val="0"/>
              </w:rPr>
              <w:t>验收通过</w:t>
            </w:r>
            <w:r>
              <w:rPr>
                <w:rFonts w:ascii="宋体" w:eastAsia="宋体" w:hAnsi="宋体" w:hint="eastAsia"/>
                <w:bCs/>
                <w:kern w:val="0"/>
              </w:rPr>
              <w:t>十五</w:t>
            </w:r>
            <w:r>
              <w:rPr>
                <w:rFonts w:ascii="宋体" w:eastAsia="宋体" w:hAnsi="宋体"/>
                <w:kern w:val="0"/>
              </w:rPr>
              <w:t>个工作日内，甲方向乙方支付</w:t>
            </w:r>
            <w:r>
              <w:rPr>
                <w:rFonts w:ascii="宋体" w:eastAsia="宋体" w:hAnsi="宋体"/>
                <w:b/>
                <w:bCs/>
                <w:kern w:val="0"/>
              </w:rPr>
              <w:t>合同</w:t>
            </w:r>
            <w:r>
              <w:rPr>
                <w:rFonts w:ascii="宋体" w:eastAsia="宋体" w:hAnsi="宋体" w:hint="eastAsia"/>
                <w:b/>
                <w:bCs/>
                <w:kern w:val="0"/>
              </w:rPr>
              <w:t>总金额</w:t>
            </w:r>
            <w:r>
              <w:rPr>
                <w:rFonts w:ascii="宋体" w:eastAsia="宋体" w:hAnsi="宋体" w:hint="eastAsia"/>
                <w:b/>
                <w:kern w:val="0"/>
              </w:rPr>
              <w:t>5</w:t>
            </w:r>
            <w:r>
              <w:rPr>
                <w:rFonts w:ascii="宋体" w:eastAsia="宋体" w:hAnsi="宋体"/>
                <w:b/>
                <w:kern w:val="0"/>
              </w:rPr>
              <w:t>0%（百分之</w:t>
            </w:r>
            <w:r>
              <w:rPr>
                <w:rFonts w:ascii="宋体" w:eastAsia="宋体" w:hAnsi="宋体" w:hint="eastAsia"/>
                <w:b/>
                <w:kern w:val="0"/>
              </w:rPr>
              <w:t>伍</w:t>
            </w:r>
            <w:r>
              <w:rPr>
                <w:rFonts w:ascii="宋体" w:eastAsia="宋体" w:hAnsi="宋体"/>
                <w:b/>
                <w:kern w:val="0"/>
              </w:rPr>
              <w:t>拾）</w:t>
            </w:r>
            <w:r>
              <w:rPr>
                <w:rFonts w:ascii="宋体" w:eastAsia="宋体" w:hAnsi="宋体" w:hint="eastAsia"/>
                <w:bCs/>
                <w:kern w:val="0"/>
              </w:rPr>
              <w:t>的尾款</w:t>
            </w:r>
            <w:r>
              <w:rPr>
                <w:rFonts w:ascii="宋体" w:hAnsi="宋体" w:hint="eastAsia"/>
                <w:bCs/>
                <w:kern w:val="0"/>
              </w:rPr>
              <w:t>。</w:t>
            </w:r>
          </w:p>
        </w:tc>
      </w:tr>
    </w:tbl>
    <w:p w14:paraId="142A6CE5" w14:textId="77777777" w:rsidR="00E0676E" w:rsidRDefault="00E0676E"/>
    <w:sectPr w:rsidR="00E0676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C082" w14:textId="77777777" w:rsidR="004961A2" w:rsidRDefault="004961A2">
      <w:r>
        <w:separator/>
      </w:r>
    </w:p>
  </w:endnote>
  <w:endnote w:type="continuationSeparator" w:id="0">
    <w:p w14:paraId="4546A079" w14:textId="77777777" w:rsidR="004961A2" w:rsidRDefault="0049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
    <w:altName w:val="宋体"/>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17452"/>
    </w:sdtPr>
    <w:sdtContent>
      <w:p w14:paraId="78D2648C" w14:textId="77777777" w:rsidR="00E0676E" w:rsidRDefault="00000000">
        <w:pPr>
          <w:pStyle w:val="a8"/>
          <w:jc w:val="center"/>
        </w:pPr>
        <w:r>
          <w:fldChar w:fldCharType="begin"/>
        </w:r>
        <w:r>
          <w:instrText>PAGE   \* MERGEFORMAT</w:instrText>
        </w:r>
        <w:r>
          <w:fldChar w:fldCharType="separate"/>
        </w:r>
        <w:r>
          <w:rPr>
            <w:lang w:val="zh-CN"/>
          </w:rPr>
          <w:t>1</w:t>
        </w:r>
        <w:r>
          <w:fldChar w:fldCharType="end"/>
        </w:r>
      </w:p>
    </w:sdtContent>
  </w:sdt>
  <w:p w14:paraId="609E4DAD" w14:textId="77777777" w:rsidR="00E0676E" w:rsidRDefault="00E067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4B3A" w14:textId="77777777" w:rsidR="004961A2" w:rsidRDefault="004961A2">
      <w:r>
        <w:separator/>
      </w:r>
    </w:p>
  </w:footnote>
  <w:footnote w:type="continuationSeparator" w:id="0">
    <w:p w14:paraId="155BBA14" w14:textId="77777777" w:rsidR="004961A2" w:rsidRDefault="00496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8479"/>
    <w:multiLevelType w:val="singleLevel"/>
    <w:tmpl w:val="28C58479"/>
    <w:lvl w:ilvl="0">
      <w:start w:val="1"/>
      <w:numFmt w:val="decimal"/>
      <w:suff w:val="space"/>
      <w:lvlText w:val="%1."/>
      <w:lvlJc w:val="left"/>
    </w:lvl>
  </w:abstractNum>
  <w:abstractNum w:abstractNumId="1" w15:restartNumberingAfterBreak="0">
    <w:nsid w:val="36D66C9A"/>
    <w:multiLevelType w:val="multilevel"/>
    <w:tmpl w:val="36D66C9A"/>
    <w:lvl w:ilvl="0">
      <w:start w:val="1"/>
      <w:numFmt w:val="chineseCountingThousand"/>
      <w:suff w:val="space"/>
      <w:lvlText w:val="%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670A30DC"/>
    <w:multiLevelType w:val="multilevel"/>
    <w:tmpl w:val="670A30DC"/>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65907265">
    <w:abstractNumId w:val="1"/>
  </w:num>
  <w:num w:numId="2" w16cid:durableId="2136945925">
    <w:abstractNumId w:val="0"/>
  </w:num>
  <w:num w:numId="3" w16cid:durableId="1337461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wMzk2ZDIxODUwNmZjNDE3YTY4ZjA1ZTAxNGJjZmUifQ=="/>
  </w:docVars>
  <w:rsids>
    <w:rsidRoot w:val="00AA4D0B"/>
    <w:rsid w:val="00010705"/>
    <w:rsid w:val="00015FFE"/>
    <w:rsid w:val="00021D95"/>
    <w:rsid w:val="00032CC4"/>
    <w:rsid w:val="000426B8"/>
    <w:rsid w:val="00067386"/>
    <w:rsid w:val="00082AED"/>
    <w:rsid w:val="000A0C3B"/>
    <w:rsid w:val="000E055E"/>
    <w:rsid w:val="00112973"/>
    <w:rsid w:val="001346D2"/>
    <w:rsid w:val="00142795"/>
    <w:rsid w:val="00157EC7"/>
    <w:rsid w:val="00182CF6"/>
    <w:rsid w:val="00190EDE"/>
    <w:rsid w:val="001A0549"/>
    <w:rsid w:val="00233426"/>
    <w:rsid w:val="00244514"/>
    <w:rsid w:val="002447B9"/>
    <w:rsid w:val="002B5098"/>
    <w:rsid w:val="002F47F3"/>
    <w:rsid w:val="00316B64"/>
    <w:rsid w:val="003238D6"/>
    <w:rsid w:val="00324857"/>
    <w:rsid w:val="0033555C"/>
    <w:rsid w:val="00361682"/>
    <w:rsid w:val="00377077"/>
    <w:rsid w:val="00382A5F"/>
    <w:rsid w:val="003B24FE"/>
    <w:rsid w:val="003C1024"/>
    <w:rsid w:val="003C1BA9"/>
    <w:rsid w:val="003F702E"/>
    <w:rsid w:val="00414E1E"/>
    <w:rsid w:val="004345CA"/>
    <w:rsid w:val="004846AB"/>
    <w:rsid w:val="00493882"/>
    <w:rsid w:val="004961A2"/>
    <w:rsid w:val="004A039E"/>
    <w:rsid w:val="004A22B2"/>
    <w:rsid w:val="004A25B4"/>
    <w:rsid w:val="004A605D"/>
    <w:rsid w:val="004A67D3"/>
    <w:rsid w:val="00516A64"/>
    <w:rsid w:val="005316C4"/>
    <w:rsid w:val="00541C79"/>
    <w:rsid w:val="00545199"/>
    <w:rsid w:val="00555747"/>
    <w:rsid w:val="00564D25"/>
    <w:rsid w:val="005C0E17"/>
    <w:rsid w:val="005E161C"/>
    <w:rsid w:val="005F4093"/>
    <w:rsid w:val="006326FA"/>
    <w:rsid w:val="00642B45"/>
    <w:rsid w:val="00644FB7"/>
    <w:rsid w:val="006465AB"/>
    <w:rsid w:val="0068338F"/>
    <w:rsid w:val="00683B55"/>
    <w:rsid w:val="00684D2B"/>
    <w:rsid w:val="006B1D1C"/>
    <w:rsid w:val="006C5F3A"/>
    <w:rsid w:val="00736B4F"/>
    <w:rsid w:val="00754B56"/>
    <w:rsid w:val="00785341"/>
    <w:rsid w:val="00787680"/>
    <w:rsid w:val="007910B3"/>
    <w:rsid w:val="007B0176"/>
    <w:rsid w:val="007E6403"/>
    <w:rsid w:val="007F7969"/>
    <w:rsid w:val="008213A6"/>
    <w:rsid w:val="008402D0"/>
    <w:rsid w:val="00867649"/>
    <w:rsid w:val="0088103B"/>
    <w:rsid w:val="00892F38"/>
    <w:rsid w:val="008A413F"/>
    <w:rsid w:val="008C13D2"/>
    <w:rsid w:val="008F626B"/>
    <w:rsid w:val="009413FA"/>
    <w:rsid w:val="0095274F"/>
    <w:rsid w:val="00972856"/>
    <w:rsid w:val="009E1822"/>
    <w:rsid w:val="009F4923"/>
    <w:rsid w:val="00A228B1"/>
    <w:rsid w:val="00A306EC"/>
    <w:rsid w:val="00A44B75"/>
    <w:rsid w:val="00A56AA0"/>
    <w:rsid w:val="00A76DAB"/>
    <w:rsid w:val="00A965E9"/>
    <w:rsid w:val="00AA4D0B"/>
    <w:rsid w:val="00AC04A7"/>
    <w:rsid w:val="00AE3457"/>
    <w:rsid w:val="00AE7E91"/>
    <w:rsid w:val="00AF1EC3"/>
    <w:rsid w:val="00AF3B13"/>
    <w:rsid w:val="00AF513C"/>
    <w:rsid w:val="00B06E05"/>
    <w:rsid w:val="00B144C7"/>
    <w:rsid w:val="00B5203F"/>
    <w:rsid w:val="00B96B65"/>
    <w:rsid w:val="00BA0A54"/>
    <w:rsid w:val="00BF52BE"/>
    <w:rsid w:val="00C033C9"/>
    <w:rsid w:val="00C0724C"/>
    <w:rsid w:val="00C143E3"/>
    <w:rsid w:val="00C54834"/>
    <w:rsid w:val="00C80878"/>
    <w:rsid w:val="00C9365F"/>
    <w:rsid w:val="00CA12EA"/>
    <w:rsid w:val="00CA3745"/>
    <w:rsid w:val="00CA56A0"/>
    <w:rsid w:val="00CB49B1"/>
    <w:rsid w:val="00CC4F09"/>
    <w:rsid w:val="00CC5129"/>
    <w:rsid w:val="00CF7109"/>
    <w:rsid w:val="00D0181D"/>
    <w:rsid w:val="00D16BCF"/>
    <w:rsid w:val="00D27C42"/>
    <w:rsid w:val="00D54401"/>
    <w:rsid w:val="00D564BC"/>
    <w:rsid w:val="00D67567"/>
    <w:rsid w:val="00D716BA"/>
    <w:rsid w:val="00D848B5"/>
    <w:rsid w:val="00D94323"/>
    <w:rsid w:val="00DA5F71"/>
    <w:rsid w:val="00DA6431"/>
    <w:rsid w:val="00DB54B3"/>
    <w:rsid w:val="00DC1095"/>
    <w:rsid w:val="00DC5664"/>
    <w:rsid w:val="00DD2C76"/>
    <w:rsid w:val="00DF37AE"/>
    <w:rsid w:val="00E0676E"/>
    <w:rsid w:val="00E07B45"/>
    <w:rsid w:val="00E443DC"/>
    <w:rsid w:val="00E46456"/>
    <w:rsid w:val="00E52454"/>
    <w:rsid w:val="00E66797"/>
    <w:rsid w:val="00E70EBA"/>
    <w:rsid w:val="00E77099"/>
    <w:rsid w:val="00E92CE8"/>
    <w:rsid w:val="00EA6C6D"/>
    <w:rsid w:val="00EF3324"/>
    <w:rsid w:val="00F3143D"/>
    <w:rsid w:val="00F46DF3"/>
    <w:rsid w:val="00F63911"/>
    <w:rsid w:val="00F70E1D"/>
    <w:rsid w:val="00F96405"/>
    <w:rsid w:val="00FA1E0E"/>
    <w:rsid w:val="00FA4AEF"/>
    <w:rsid w:val="00FB1BE7"/>
    <w:rsid w:val="00FB766F"/>
    <w:rsid w:val="00FE4270"/>
    <w:rsid w:val="00FF5CA0"/>
    <w:rsid w:val="00FF62A4"/>
    <w:rsid w:val="02CE3596"/>
    <w:rsid w:val="03632E30"/>
    <w:rsid w:val="05DE26E2"/>
    <w:rsid w:val="098B7FD7"/>
    <w:rsid w:val="0B703DF3"/>
    <w:rsid w:val="0BAD5F85"/>
    <w:rsid w:val="0F461684"/>
    <w:rsid w:val="0FDC1F25"/>
    <w:rsid w:val="114535BD"/>
    <w:rsid w:val="116255F3"/>
    <w:rsid w:val="11943BFC"/>
    <w:rsid w:val="131F3052"/>
    <w:rsid w:val="17CE7E68"/>
    <w:rsid w:val="1A02029D"/>
    <w:rsid w:val="1DA84CB7"/>
    <w:rsid w:val="1FBC0EEE"/>
    <w:rsid w:val="20124FB2"/>
    <w:rsid w:val="225F3E15"/>
    <w:rsid w:val="24DD793C"/>
    <w:rsid w:val="262C2842"/>
    <w:rsid w:val="27350515"/>
    <w:rsid w:val="27893DAB"/>
    <w:rsid w:val="27BF77CD"/>
    <w:rsid w:val="299771AB"/>
    <w:rsid w:val="2ACD33E5"/>
    <w:rsid w:val="2B2266DF"/>
    <w:rsid w:val="2C8E776E"/>
    <w:rsid w:val="2E880B65"/>
    <w:rsid w:val="3D6F4653"/>
    <w:rsid w:val="3DB159B2"/>
    <w:rsid w:val="3E3501FE"/>
    <w:rsid w:val="3E6B6205"/>
    <w:rsid w:val="40587405"/>
    <w:rsid w:val="41586871"/>
    <w:rsid w:val="41CF4659"/>
    <w:rsid w:val="434F77FF"/>
    <w:rsid w:val="45877724"/>
    <w:rsid w:val="45F424AB"/>
    <w:rsid w:val="47216E20"/>
    <w:rsid w:val="47515520"/>
    <w:rsid w:val="4B5C46A6"/>
    <w:rsid w:val="4E8C09DA"/>
    <w:rsid w:val="50CC4E6C"/>
    <w:rsid w:val="55425731"/>
    <w:rsid w:val="55835825"/>
    <w:rsid w:val="561B7A15"/>
    <w:rsid w:val="56482B00"/>
    <w:rsid w:val="5DE0757A"/>
    <w:rsid w:val="5F3D1EB1"/>
    <w:rsid w:val="5F8B6B35"/>
    <w:rsid w:val="61277118"/>
    <w:rsid w:val="621322F1"/>
    <w:rsid w:val="6D2E5B3F"/>
    <w:rsid w:val="6E664B2B"/>
    <w:rsid w:val="70616401"/>
    <w:rsid w:val="71DF0AB2"/>
    <w:rsid w:val="72474622"/>
    <w:rsid w:val="738A18D2"/>
    <w:rsid w:val="74E67714"/>
    <w:rsid w:val="7A182298"/>
    <w:rsid w:val="7A5F673E"/>
    <w:rsid w:val="7BF95CD1"/>
    <w:rsid w:val="7CF57029"/>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AB6D6"/>
  <w15:docId w15:val="{4A4E1278-931E-4A49-9DCE-41976633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Block Tex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lock Text"/>
    <w:basedOn w:val="a"/>
    <w:unhideWhenUsed/>
    <w:qFormat/>
    <w:pPr>
      <w:spacing w:after="120"/>
      <w:ind w:leftChars="700" w:left="1440" w:rightChars="700" w:right="1440"/>
    </w:pPr>
    <w:rPr>
      <w:rFonts w:asciiTheme="minorHAnsi" w:eastAsiaTheme="minorEastAsia" w:hAnsiTheme="minorHAnsi" w:cstheme="minorBidi"/>
      <w:szCs w:val="24"/>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kern w:val="0"/>
      <w:sz w:val="24"/>
    </w:rPr>
  </w:style>
  <w:style w:type="paragraph" w:styleId="ad">
    <w:name w:val="annotation subject"/>
    <w:basedOn w:val="a3"/>
    <w:next w:val="a3"/>
    <w:link w:val="ae"/>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qFormat/>
    <w:rPr>
      <w:sz w:val="21"/>
      <w:szCs w:val="21"/>
    </w:rPr>
  </w:style>
  <w:style w:type="paragraph" w:styleId="af1">
    <w:name w:val="List Paragraph"/>
    <w:basedOn w:val="a"/>
    <w:link w:val="af2"/>
    <w:qFormat/>
    <w:pPr>
      <w:ind w:firstLineChars="200" w:firstLine="420"/>
    </w:pPr>
  </w:style>
  <w:style w:type="character" w:customStyle="1" w:styleId="ab">
    <w:name w:val="页眉 字符"/>
    <w:basedOn w:val="a0"/>
    <w:link w:val="aa"/>
    <w:qFormat/>
    <w:rPr>
      <w:rFonts w:ascii="Calibri" w:hAnsi="Calibri"/>
      <w:kern w:val="2"/>
      <w:sz w:val="18"/>
      <w:szCs w:val="18"/>
    </w:rPr>
  </w:style>
  <w:style w:type="character" w:customStyle="1" w:styleId="a9">
    <w:name w:val="页脚 字符"/>
    <w:basedOn w:val="a0"/>
    <w:link w:val="a8"/>
    <w:uiPriority w:val="99"/>
    <w:qFormat/>
    <w:rPr>
      <w:rFonts w:ascii="Calibri" w:hAnsi="Calibri"/>
      <w:kern w:val="2"/>
      <w:sz w:val="18"/>
      <w:szCs w:val="18"/>
    </w:rPr>
  </w:style>
  <w:style w:type="paragraph" w:customStyle="1" w:styleId="Default">
    <w:name w:val="Default"/>
    <w:qFormat/>
    <w:pPr>
      <w:widowControl w:val="0"/>
      <w:autoSpaceDE w:val="0"/>
      <w:autoSpaceDN w:val="0"/>
      <w:adjustRightInd w:val="0"/>
    </w:pPr>
    <w:rPr>
      <w:rFonts w:ascii="......." w:eastAsia="......." w:hAnsi="......."/>
      <w:color w:val="000000"/>
      <w:sz w:val="24"/>
      <w:szCs w:val="24"/>
    </w:rPr>
  </w:style>
  <w:style w:type="character" w:customStyle="1" w:styleId="af3">
    <w:name w:val="无间隔 字符"/>
    <w:link w:val="af4"/>
    <w:uiPriority w:val="1"/>
    <w:qFormat/>
    <w:rPr>
      <w:kern w:val="2"/>
      <w:sz w:val="21"/>
      <w:szCs w:val="22"/>
    </w:rPr>
  </w:style>
  <w:style w:type="paragraph" w:styleId="af4">
    <w:name w:val="No Spacing"/>
    <w:link w:val="af3"/>
    <w:uiPriority w:val="1"/>
    <w:qFormat/>
    <w:pPr>
      <w:widowControl w:val="0"/>
      <w:jc w:val="both"/>
    </w:pPr>
    <w:rPr>
      <w:kern w:val="2"/>
      <w:sz w:val="21"/>
      <w:szCs w:val="22"/>
    </w:rPr>
  </w:style>
  <w:style w:type="character" w:customStyle="1" w:styleId="af2">
    <w:name w:val="列表段落 字符"/>
    <w:link w:val="af1"/>
    <w:qFormat/>
    <w:locked/>
    <w:rPr>
      <w:rFonts w:ascii="Calibri" w:hAnsi="Calibri"/>
      <w:kern w:val="2"/>
      <w:sz w:val="21"/>
      <w:szCs w:val="22"/>
    </w:rPr>
  </w:style>
  <w:style w:type="paragraph" w:customStyle="1" w:styleId="Style17">
    <w:name w:val="_Style 17"/>
    <w:basedOn w:val="a"/>
    <w:next w:val="af1"/>
    <w:uiPriority w:val="34"/>
    <w:qFormat/>
    <w:pPr>
      <w:ind w:firstLineChars="200" w:firstLine="420"/>
    </w:pPr>
    <w:rPr>
      <w:rFonts w:ascii="Times New Roman" w:hAnsi="Times New Roman"/>
    </w:rPr>
  </w:style>
  <w:style w:type="character" w:customStyle="1" w:styleId="a7">
    <w:name w:val="批注框文本 字符"/>
    <w:basedOn w:val="a0"/>
    <w:link w:val="a6"/>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2"/>
    </w:rPr>
  </w:style>
  <w:style w:type="character" w:customStyle="1" w:styleId="ae">
    <w:name w:val="批注主题 字符"/>
    <w:basedOn w:val="a4"/>
    <w:link w:val="ad"/>
    <w:qFormat/>
    <w:rPr>
      <w:rFonts w:ascii="Calibri" w:hAnsi="Calibri"/>
      <w:b/>
      <w:bCs/>
      <w:kern w:val="2"/>
      <w:sz w:val="21"/>
      <w:szCs w:val="22"/>
    </w:rPr>
  </w:style>
  <w:style w:type="paragraph" w:customStyle="1" w:styleId="1">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46</cp:revision>
  <cp:lastPrinted>2025-05-23T07:09:00Z</cp:lastPrinted>
  <dcterms:created xsi:type="dcterms:W3CDTF">2025-11-21T03:03:00Z</dcterms:created>
  <dcterms:modified xsi:type="dcterms:W3CDTF">2025-12-15T06:28:00Z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9F894298ECBF4971850EFB719EF46323_13</vt:lpwstr>
  </property>
  <property fmtid="{D5CDD505-2E9C-101B-9397-08002B2CF9AE}" pid="4" name="KSOTemplateDocerSaveRecord">
    <vt:lpwstr>eyJoZGlkIjoiMzEwNTM5NzYwMDRjMzkwZTVkZjY2ODkwMGIxNGU0OTUiLCJ1c2VySWQiOiI2MDUwNTgxNzMifQ==</vt:lpwstr>
  </property>
</Properties>
</file>