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16168" w14:textId="102EC99C" w:rsidR="00E521ED" w:rsidRDefault="00BE393E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  <w:shd w:val="clear" w:color="auto" w:fill="FFFFFF"/>
        </w:rPr>
        <w:t>上海外国语大学</w:t>
      </w:r>
      <w:r w:rsidR="003B2701">
        <w:rPr>
          <w:rFonts w:asciiTheme="minorEastAsia" w:hAnsiTheme="minorEastAsia" w:hint="eastAsia"/>
          <w:b/>
          <w:color w:val="000000" w:themeColor="text1"/>
          <w:sz w:val="28"/>
          <w:szCs w:val="28"/>
          <w:shd w:val="clear" w:color="auto" w:fill="FFFFFF"/>
        </w:rPr>
        <w:t>阿拉伯国家官员研修班会务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  <w:shd w:val="clear" w:color="auto" w:fill="FFFFFF"/>
        </w:rPr>
        <w:t>项目</w:t>
      </w:r>
      <w:r>
        <w:rPr>
          <w:rFonts w:ascii="宋体" w:eastAsia="宋体" w:hAnsi="宋体" w:hint="eastAsia"/>
          <w:b/>
          <w:sz w:val="28"/>
          <w:szCs w:val="28"/>
        </w:rPr>
        <w:t>需求文件</w:t>
      </w:r>
    </w:p>
    <w:p w14:paraId="096FEC7D" w14:textId="77777777" w:rsidR="00E521ED" w:rsidRDefault="00BE393E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一、采购部门基本情况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3149"/>
        <w:gridCol w:w="1651"/>
        <w:gridCol w:w="1606"/>
      </w:tblGrid>
      <w:tr w:rsidR="00E521ED" w14:paraId="639ABD0E" w14:textId="77777777">
        <w:trPr>
          <w:trHeight w:val="620"/>
          <w:jc w:val="center"/>
        </w:trPr>
        <w:tc>
          <w:tcPr>
            <w:tcW w:w="1946" w:type="dxa"/>
            <w:vAlign w:val="center"/>
          </w:tcPr>
          <w:p w14:paraId="297558FC" w14:textId="77777777" w:rsidR="00E521ED" w:rsidRDefault="00BE393E">
            <w:pPr>
              <w:spacing w:line="360" w:lineRule="auto"/>
              <w:jc w:val="center"/>
              <w:rPr>
                <w:rFonts w:ascii="宋体" w:eastAsia="宋体" w:hAnsi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1"/>
              </w:rPr>
              <w:t>采购部门名称</w:t>
            </w:r>
          </w:p>
        </w:tc>
        <w:tc>
          <w:tcPr>
            <w:tcW w:w="3251" w:type="dxa"/>
            <w:vAlign w:val="center"/>
          </w:tcPr>
          <w:p w14:paraId="45AE8FB5" w14:textId="2307B82D" w:rsidR="00E521ED" w:rsidRDefault="000E0060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中阿改革发展研究中心</w:t>
            </w:r>
          </w:p>
        </w:tc>
        <w:tc>
          <w:tcPr>
            <w:tcW w:w="1697" w:type="dxa"/>
            <w:vAlign w:val="center"/>
          </w:tcPr>
          <w:p w14:paraId="0C0FE8A4" w14:textId="77777777" w:rsidR="00E521ED" w:rsidRDefault="00BE393E">
            <w:pPr>
              <w:spacing w:line="360" w:lineRule="auto"/>
              <w:jc w:val="center"/>
              <w:rPr>
                <w:rFonts w:ascii="宋体" w:eastAsia="宋体" w:hAnsi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1628" w:type="dxa"/>
            <w:vAlign w:val="center"/>
          </w:tcPr>
          <w:p w14:paraId="2C5C5937" w14:textId="7036B496" w:rsidR="00E521ED" w:rsidRDefault="003B2701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谭旻</w:t>
            </w:r>
          </w:p>
        </w:tc>
      </w:tr>
      <w:tr w:rsidR="00E521ED" w14:paraId="6EF95CF3" w14:textId="77777777">
        <w:trPr>
          <w:trHeight w:val="689"/>
          <w:jc w:val="center"/>
        </w:trPr>
        <w:tc>
          <w:tcPr>
            <w:tcW w:w="1946" w:type="dxa"/>
            <w:vAlign w:val="center"/>
          </w:tcPr>
          <w:p w14:paraId="766297EB" w14:textId="77777777" w:rsidR="00E521ED" w:rsidRDefault="00BE393E">
            <w:pPr>
              <w:spacing w:line="360" w:lineRule="auto"/>
              <w:jc w:val="center"/>
              <w:rPr>
                <w:rFonts w:ascii="宋体" w:eastAsia="宋体" w:hAnsi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1"/>
              </w:rPr>
              <w:t>办公地点</w:t>
            </w:r>
          </w:p>
        </w:tc>
        <w:tc>
          <w:tcPr>
            <w:tcW w:w="3251" w:type="dxa"/>
            <w:vAlign w:val="center"/>
          </w:tcPr>
          <w:p w14:paraId="7977E196" w14:textId="371341C0" w:rsidR="00E521ED" w:rsidRDefault="000E0060">
            <w:pPr>
              <w:spacing w:line="360" w:lineRule="auto"/>
              <w:jc w:val="center"/>
              <w:rPr>
                <w:rFonts w:ascii="宋体" w:eastAsia="宋体" w:hAnsi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上海外国语大学松江校区2</w:t>
            </w:r>
            <w:r>
              <w:rPr>
                <w:rFonts w:ascii="宋体" w:eastAsia="宋体" w:hAnsi="宋体"/>
                <w:kern w:val="0"/>
                <w:sz w:val="20"/>
                <w:szCs w:val="21"/>
              </w:rPr>
              <w:t>6</w:t>
            </w: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号小别墅</w:t>
            </w:r>
          </w:p>
        </w:tc>
        <w:tc>
          <w:tcPr>
            <w:tcW w:w="1697" w:type="dxa"/>
            <w:vAlign w:val="center"/>
          </w:tcPr>
          <w:p w14:paraId="6F899FD3" w14:textId="77777777" w:rsidR="00E521ED" w:rsidRDefault="00BE393E">
            <w:pPr>
              <w:spacing w:line="360" w:lineRule="auto"/>
              <w:jc w:val="center"/>
              <w:rPr>
                <w:rFonts w:ascii="宋体" w:eastAsia="宋体" w:hAnsi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1"/>
              </w:rPr>
              <w:t>联系方式</w:t>
            </w:r>
          </w:p>
        </w:tc>
        <w:tc>
          <w:tcPr>
            <w:tcW w:w="1628" w:type="dxa"/>
            <w:vAlign w:val="center"/>
          </w:tcPr>
          <w:p w14:paraId="6567141B" w14:textId="63488057" w:rsidR="00E521ED" w:rsidRDefault="00BE393E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6770</w:t>
            </w:r>
            <w:r w:rsidR="000E0060">
              <w:rPr>
                <w:rFonts w:ascii="宋体" w:eastAsia="宋体" w:hAnsi="宋体"/>
                <w:kern w:val="0"/>
                <w:sz w:val="20"/>
                <w:szCs w:val="21"/>
              </w:rPr>
              <w:t>3905</w:t>
            </w:r>
          </w:p>
        </w:tc>
      </w:tr>
    </w:tbl>
    <w:p w14:paraId="3A43A467" w14:textId="77777777" w:rsidR="00E521ED" w:rsidRDefault="00BE393E">
      <w:pPr>
        <w:spacing w:line="360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二、采购项目基本情况</w:t>
      </w:r>
    </w:p>
    <w:tbl>
      <w:tblPr>
        <w:tblStyle w:val="aa"/>
        <w:tblW w:w="8562" w:type="dxa"/>
        <w:tblLook w:val="04A0" w:firstRow="1" w:lastRow="0" w:firstColumn="1" w:lastColumn="0" w:noHBand="0" w:noVBand="1"/>
      </w:tblPr>
      <w:tblGrid>
        <w:gridCol w:w="1960"/>
        <w:gridCol w:w="3422"/>
        <w:gridCol w:w="1562"/>
        <w:gridCol w:w="1618"/>
      </w:tblGrid>
      <w:tr w:rsidR="00E521ED" w14:paraId="3AA9EBB2" w14:textId="77777777">
        <w:trPr>
          <w:trHeight w:val="742"/>
        </w:trPr>
        <w:tc>
          <w:tcPr>
            <w:tcW w:w="1960" w:type="dxa"/>
            <w:vAlign w:val="center"/>
          </w:tcPr>
          <w:p w14:paraId="6A944255" w14:textId="77777777" w:rsidR="00E521ED" w:rsidRDefault="00BE393E">
            <w:pPr>
              <w:spacing w:line="360" w:lineRule="auto"/>
              <w:jc w:val="center"/>
              <w:rPr>
                <w:rFonts w:ascii="宋体" w:eastAsia="宋体" w:hAnsi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6602" w:type="dxa"/>
            <w:gridSpan w:val="3"/>
            <w:vAlign w:val="center"/>
          </w:tcPr>
          <w:p w14:paraId="67A5DF16" w14:textId="7CEC3312" w:rsidR="00E521ED" w:rsidRPr="00956047" w:rsidRDefault="00956047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 w:rsidRPr="001F2D2B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上海外国语大学阿拉伯国家官员研修班会务服务项目</w:t>
            </w:r>
          </w:p>
        </w:tc>
      </w:tr>
      <w:tr w:rsidR="00E521ED" w14:paraId="724E7B5B" w14:textId="77777777" w:rsidTr="000E0060">
        <w:trPr>
          <w:trHeight w:val="611"/>
        </w:trPr>
        <w:tc>
          <w:tcPr>
            <w:tcW w:w="1960" w:type="dxa"/>
            <w:vAlign w:val="center"/>
          </w:tcPr>
          <w:p w14:paraId="43E02666" w14:textId="77777777" w:rsidR="00E521ED" w:rsidRDefault="00BE393E">
            <w:pPr>
              <w:spacing w:line="360" w:lineRule="auto"/>
              <w:jc w:val="center"/>
              <w:rPr>
                <w:rFonts w:ascii="宋体" w:eastAsia="宋体" w:hAnsi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1"/>
              </w:rPr>
              <w:t>项目实施时间</w:t>
            </w:r>
          </w:p>
        </w:tc>
        <w:tc>
          <w:tcPr>
            <w:tcW w:w="3422" w:type="dxa"/>
            <w:vAlign w:val="center"/>
          </w:tcPr>
          <w:p w14:paraId="63569831" w14:textId="021517C0" w:rsidR="00E521ED" w:rsidRDefault="00BE393E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2025年9月</w:t>
            </w:r>
            <w:r w:rsidR="000E0060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1日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-</w:t>
            </w:r>
            <w:r w:rsidR="000E006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2026</w:t>
            </w:r>
            <w:r w:rsidR="000E0060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年8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月</w:t>
            </w:r>
            <w:r w:rsidR="000E0060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3</w:t>
            </w:r>
            <w:r w:rsidR="000E0060"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1</w:t>
            </w:r>
            <w:r w:rsidR="000E0060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  <w:shd w:val="clear" w:color="auto" w:fill="FFFFFF"/>
              </w:rPr>
              <w:t>日</w:t>
            </w:r>
          </w:p>
        </w:tc>
        <w:tc>
          <w:tcPr>
            <w:tcW w:w="1562" w:type="dxa"/>
            <w:vAlign w:val="center"/>
          </w:tcPr>
          <w:p w14:paraId="59E758C5" w14:textId="77777777" w:rsidR="00E521ED" w:rsidRDefault="00BE393E">
            <w:pPr>
              <w:spacing w:line="360" w:lineRule="auto"/>
              <w:jc w:val="center"/>
              <w:rPr>
                <w:rFonts w:ascii="宋体" w:eastAsia="宋体" w:hAnsi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1"/>
              </w:rPr>
              <w:t>采购方式</w:t>
            </w:r>
          </w:p>
        </w:tc>
        <w:tc>
          <w:tcPr>
            <w:tcW w:w="1618" w:type="dxa"/>
            <w:vAlign w:val="center"/>
          </w:tcPr>
          <w:p w14:paraId="7D3079BA" w14:textId="77777777" w:rsidR="00E521ED" w:rsidRDefault="00BE393E">
            <w:pPr>
              <w:spacing w:line="360" w:lineRule="auto"/>
              <w:jc w:val="center"/>
              <w:rPr>
                <w:rFonts w:ascii="宋体" w:eastAsia="宋体" w:hAnsi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kern w:val="0"/>
                <w:sz w:val="20"/>
                <w:szCs w:val="21"/>
                <w:shd w:val="clear" w:color="auto" w:fill="FFFFFF"/>
              </w:rPr>
              <w:t>非招标采购</w:t>
            </w:r>
          </w:p>
        </w:tc>
      </w:tr>
      <w:tr w:rsidR="00E521ED" w14:paraId="2BAE9ECB" w14:textId="77777777">
        <w:trPr>
          <w:trHeight w:val="7306"/>
        </w:trPr>
        <w:tc>
          <w:tcPr>
            <w:tcW w:w="1960" w:type="dxa"/>
            <w:vAlign w:val="center"/>
          </w:tcPr>
          <w:p w14:paraId="51744E75" w14:textId="77777777" w:rsidR="00E521ED" w:rsidRDefault="00BE393E">
            <w:pPr>
              <w:spacing w:line="360" w:lineRule="auto"/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项目需求</w:t>
            </w:r>
          </w:p>
        </w:tc>
        <w:tc>
          <w:tcPr>
            <w:tcW w:w="6602" w:type="dxa"/>
            <w:gridSpan w:val="3"/>
            <w:vAlign w:val="center"/>
          </w:tcPr>
          <w:p w14:paraId="15275A9E" w14:textId="22FA9C46" w:rsidR="00E521ED" w:rsidRDefault="00BE393E" w:rsidP="00956047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项目概况：</w:t>
            </w:r>
          </w:p>
          <w:p w14:paraId="36B042AC" w14:textId="43CFB538" w:rsidR="00956047" w:rsidRPr="001F2D2B" w:rsidRDefault="001F2D2B" w:rsidP="00956047">
            <w:pPr>
              <w:pStyle w:val="ab"/>
              <w:ind w:left="360" w:firstLineChars="0" w:firstLine="0"/>
              <w:rPr>
                <w:rFonts w:ascii="宋体" w:eastAsia="宋体" w:hAnsi="宋体" w:cs="宋体"/>
                <w:szCs w:val="21"/>
              </w:rPr>
            </w:pPr>
            <w:r w:rsidRPr="001F2D2B">
              <w:rPr>
                <w:rFonts w:ascii="宋体" w:eastAsia="宋体" w:hAnsi="宋体" w:cs="宋体" w:hint="eastAsia"/>
                <w:szCs w:val="21"/>
              </w:rPr>
              <w:t>上海外国语大学阿拉伯国家官员研修班会务服务项目</w:t>
            </w:r>
          </w:p>
          <w:p w14:paraId="0B3C2A39" w14:textId="77777777" w:rsidR="00E521ED" w:rsidRDefault="00BE393E">
            <w:pPr>
              <w:pStyle w:val="ab"/>
              <w:ind w:firstLineChars="0" w:firstLine="0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2.采购内容：</w:t>
            </w:r>
          </w:p>
          <w:p w14:paraId="19786E01" w14:textId="2DCF1171" w:rsidR="003A41D0" w:rsidRDefault="00BE393E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1）</w:t>
            </w:r>
            <w:r w:rsidR="00956047" w:rsidRPr="001F2D2B">
              <w:rPr>
                <w:rFonts w:hint="eastAsia"/>
                <w:kern w:val="2"/>
                <w:sz w:val="21"/>
                <w:szCs w:val="21"/>
              </w:rPr>
              <w:t>提供每期活动策划方案</w:t>
            </w:r>
            <w:r w:rsidR="009D4047">
              <w:rPr>
                <w:rFonts w:hint="eastAsia"/>
                <w:kern w:val="2"/>
                <w:sz w:val="21"/>
                <w:szCs w:val="21"/>
              </w:rPr>
              <w:t>(预计活动不多于6场)</w:t>
            </w:r>
            <w:r w:rsidR="003A41D0" w:rsidRPr="001F2D2B">
              <w:rPr>
                <w:rFonts w:hint="eastAsia"/>
                <w:kern w:val="2"/>
                <w:sz w:val="21"/>
                <w:szCs w:val="21"/>
              </w:rPr>
              <w:t>，包含</w:t>
            </w:r>
            <w:r w:rsidR="00956047" w:rsidRPr="001F2D2B">
              <w:rPr>
                <w:rFonts w:hint="eastAsia"/>
                <w:kern w:val="2"/>
                <w:sz w:val="21"/>
                <w:szCs w:val="21"/>
              </w:rPr>
              <w:t>会议流程的撰写与安排</w:t>
            </w:r>
            <w:r w:rsidR="003A41D0" w:rsidRPr="001F2D2B">
              <w:rPr>
                <w:rFonts w:hint="eastAsia"/>
                <w:kern w:val="2"/>
                <w:sz w:val="21"/>
                <w:szCs w:val="21"/>
              </w:rPr>
              <w:t>，人员的安排等；</w:t>
            </w:r>
          </w:p>
          <w:p w14:paraId="6B1914F2" w14:textId="45CC7038" w:rsidR="00E521ED" w:rsidRDefault="00BE393E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2）</w:t>
            </w:r>
            <w:r w:rsidR="003A41D0">
              <w:rPr>
                <w:rFonts w:hint="eastAsia"/>
                <w:kern w:val="2"/>
                <w:sz w:val="21"/>
                <w:szCs w:val="21"/>
              </w:rPr>
              <w:t>提供视觉设计，包含：主形象设计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（</w:t>
            </w:r>
            <w:r w:rsidR="000E0060">
              <w:rPr>
                <w:rFonts w:hint="eastAsia"/>
                <w:kern w:val="2"/>
                <w:sz w:val="21"/>
                <w:szCs w:val="21"/>
              </w:rPr>
              <w:t>中阿文版，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电子屏幕使用，比</w:t>
            </w:r>
            <w:r w:rsidR="000E0060">
              <w:rPr>
                <w:rFonts w:hint="eastAsia"/>
                <w:kern w:val="2"/>
                <w:sz w:val="21"/>
                <w:szCs w:val="21"/>
              </w:rPr>
              <w:t>例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16：9）</w:t>
            </w:r>
            <w:r w:rsidR="003A41D0">
              <w:rPr>
                <w:rFonts w:hint="eastAsia"/>
                <w:kern w:val="2"/>
                <w:sz w:val="21"/>
                <w:szCs w:val="21"/>
              </w:rPr>
              <w:t>，海报设计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（</w:t>
            </w:r>
            <w:r w:rsidR="000E0060">
              <w:rPr>
                <w:rFonts w:hint="eastAsia"/>
                <w:kern w:val="2"/>
                <w:sz w:val="21"/>
                <w:szCs w:val="21"/>
              </w:rPr>
              <w:t>中阿文版，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尺寸120*200cm）</w:t>
            </w:r>
            <w:r w:rsidR="003A41D0">
              <w:rPr>
                <w:rFonts w:hint="eastAsia"/>
                <w:kern w:val="2"/>
                <w:sz w:val="21"/>
                <w:szCs w:val="21"/>
              </w:rPr>
              <w:t>，背景板设计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（</w:t>
            </w:r>
            <w:r w:rsidR="000E0060">
              <w:rPr>
                <w:rFonts w:hint="eastAsia"/>
                <w:kern w:val="2"/>
                <w:sz w:val="21"/>
                <w:szCs w:val="21"/>
              </w:rPr>
              <w:t>中阿对照，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尺寸500*300cm）</w:t>
            </w:r>
            <w:r w:rsidR="003A41D0">
              <w:rPr>
                <w:rFonts w:hint="eastAsia"/>
                <w:kern w:val="2"/>
                <w:sz w:val="21"/>
                <w:szCs w:val="21"/>
              </w:rPr>
              <w:t>，会议手册排版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（</w:t>
            </w:r>
            <w:r w:rsidR="000E0060">
              <w:rPr>
                <w:rFonts w:hint="eastAsia"/>
                <w:kern w:val="2"/>
                <w:sz w:val="21"/>
                <w:szCs w:val="21"/>
              </w:rPr>
              <w:t>中阿文版，</w:t>
            </w:r>
            <w:r w:rsidR="00377920">
              <w:rPr>
                <w:rFonts w:hint="eastAsia"/>
                <w:kern w:val="2"/>
                <w:sz w:val="21"/>
                <w:szCs w:val="21"/>
              </w:rPr>
              <w:t>尺寸为A4，需包含</w:t>
            </w:r>
            <w:r w:rsidR="00357C0B" w:rsidRPr="00357C0B">
              <w:rPr>
                <w:rFonts w:hint="eastAsia"/>
                <w:kern w:val="2"/>
                <w:sz w:val="21"/>
                <w:szCs w:val="21"/>
              </w:rPr>
              <w:t>封面设计：需与会议主视觉相协调，展示LOGO、会议主题、主办单位、时间地点等关键信息。</w:t>
            </w:r>
            <w:r w:rsidR="000E0060">
              <w:rPr>
                <w:rFonts w:hint="eastAsia"/>
                <w:kern w:val="2"/>
                <w:sz w:val="21"/>
                <w:szCs w:val="21"/>
              </w:rPr>
              <w:t>活动简介</w:t>
            </w:r>
            <w:r w:rsidR="00357C0B" w:rsidRPr="00357C0B">
              <w:rPr>
                <w:rFonts w:hint="eastAsia"/>
                <w:kern w:val="2"/>
                <w:sz w:val="21"/>
                <w:szCs w:val="21"/>
              </w:rPr>
              <w:t>：根据主办方提供的信息编排。 目录与内容：目录通常包含会议相关信息、主办单位、组织机构、联系方式、</w:t>
            </w:r>
            <w:r w:rsidR="000E0060">
              <w:rPr>
                <w:rFonts w:hint="eastAsia"/>
                <w:kern w:val="2"/>
                <w:sz w:val="21"/>
                <w:szCs w:val="21"/>
              </w:rPr>
              <w:t>研修</w:t>
            </w:r>
            <w:r w:rsidR="00357C0B" w:rsidRPr="00357C0B">
              <w:rPr>
                <w:rFonts w:hint="eastAsia"/>
                <w:kern w:val="2"/>
                <w:sz w:val="21"/>
                <w:szCs w:val="21"/>
              </w:rPr>
              <w:t>日程等；内容排版需依据所需资料进行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）</w:t>
            </w:r>
            <w:r w:rsidR="003A41D0">
              <w:rPr>
                <w:rFonts w:hint="eastAsia"/>
                <w:kern w:val="2"/>
                <w:sz w:val="21"/>
                <w:szCs w:val="21"/>
              </w:rPr>
              <w:t>，胸卡设计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（</w:t>
            </w:r>
            <w:r w:rsidR="000E0060">
              <w:rPr>
                <w:rFonts w:hint="eastAsia"/>
                <w:kern w:val="2"/>
                <w:sz w:val="21"/>
                <w:szCs w:val="21"/>
              </w:rPr>
              <w:t>中阿对照，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尺寸90*130cm</w:t>
            </w:r>
            <w:r w:rsidR="00357C0B">
              <w:rPr>
                <w:kern w:val="2"/>
                <w:sz w:val="21"/>
                <w:szCs w:val="21"/>
              </w:rPr>
              <w:t>）</w:t>
            </w:r>
            <w:r w:rsidR="003A41D0">
              <w:rPr>
                <w:rFonts w:hint="eastAsia"/>
                <w:kern w:val="2"/>
                <w:sz w:val="21"/>
                <w:szCs w:val="21"/>
              </w:rPr>
              <w:t>，席卡设计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(</w:t>
            </w:r>
            <w:r w:rsidR="000E0060">
              <w:rPr>
                <w:rFonts w:hint="eastAsia"/>
                <w:kern w:val="2"/>
                <w:sz w:val="21"/>
                <w:szCs w:val="21"/>
              </w:rPr>
              <w:t>中阿对照，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尺寸A4三折)</w:t>
            </w:r>
            <w:r w:rsidR="003A41D0">
              <w:rPr>
                <w:rFonts w:hint="eastAsia"/>
                <w:kern w:val="2"/>
                <w:sz w:val="21"/>
                <w:szCs w:val="21"/>
              </w:rPr>
              <w:t>等；</w:t>
            </w:r>
          </w:p>
          <w:p w14:paraId="3FB005DF" w14:textId="08692D62" w:rsidR="00E521ED" w:rsidRDefault="00BE393E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3）</w:t>
            </w:r>
            <w:r w:rsidR="003A41D0">
              <w:rPr>
                <w:rFonts w:hint="eastAsia"/>
                <w:kern w:val="2"/>
                <w:sz w:val="21"/>
                <w:szCs w:val="21"/>
              </w:rPr>
              <w:t>提供会务用品制作，背景板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（搭建尺寸500*300cm,数量*1</w:t>
            </w:r>
            <w:r w:rsidR="00357C0B">
              <w:rPr>
                <w:kern w:val="2"/>
                <w:sz w:val="21"/>
                <w:szCs w:val="21"/>
              </w:rPr>
              <w:t>）</w:t>
            </w:r>
            <w:r w:rsidR="003A41D0">
              <w:rPr>
                <w:rFonts w:hint="eastAsia"/>
                <w:kern w:val="2"/>
                <w:sz w:val="21"/>
                <w:szCs w:val="21"/>
              </w:rPr>
              <w:t>、席卡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（数量</w:t>
            </w:r>
            <w:r w:rsidR="000E0060">
              <w:rPr>
                <w:rFonts w:hint="eastAsia"/>
                <w:kern w:val="2"/>
                <w:sz w:val="21"/>
                <w:szCs w:val="21"/>
              </w:rPr>
              <w:t>约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30张）</w:t>
            </w:r>
            <w:r w:rsidR="003A41D0">
              <w:rPr>
                <w:rFonts w:hint="eastAsia"/>
                <w:kern w:val="2"/>
                <w:sz w:val="21"/>
                <w:szCs w:val="21"/>
              </w:rPr>
              <w:t>、胸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卡</w:t>
            </w:r>
            <w:r w:rsidR="003A41D0">
              <w:rPr>
                <w:rFonts w:hint="eastAsia"/>
                <w:kern w:val="2"/>
                <w:sz w:val="21"/>
                <w:szCs w:val="21"/>
              </w:rPr>
              <w:t>制作</w:t>
            </w:r>
            <w:r w:rsidR="00357C0B">
              <w:rPr>
                <w:rFonts w:hint="eastAsia"/>
                <w:kern w:val="2"/>
                <w:sz w:val="21"/>
                <w:szCs w:val="21"/>
              </w:rPr>
              <w:t>（数量</w:t>
            </w:r>
            <w:r w:rsidR="000E0060">
              <w:rPr>
                <w:rFonts w:hint="eastAsia"/>
                <w:kern w:val="2"/>
                <w:sz w:val="21"/>
                <w:szCs w:val="21"/>
              </w:rPr>
              <w:t>约</w:t>
            </w:r>
            <w:r w:rsidR="000E0060">
              <w:rPr>
                <w:kern w:val="2"/>
                <w:sz w:val="21"/>
                <w:szCs w:val="21"/>
              </w:rPr>
              <w:t>50</w:t>
            </w:r>
            <w:r w:rsidR="00377920">
              <w:rPr>
                <w:rFonts w:hint="eastAsia"/>
                <w:kern w:val="2"/>
                <w:sz w:val="21"/>
                <w:szCs w:val="21"/>
              </w:rPr>
              <w:t>张）</w:t>
            </w:r>
            <w:r w:rsidR="003A41D0">
              <w:rPr>
                <w:rFonts w:hint="eastAsia"/>
                <w:kern w:val="2"/>
                <w:sz w:val="21"/>
                <w:szCs w:val="21"/>
              </w:rPr>
              <w:t>，活动跟拍及视频剪辑与制作</w:t>
            </w:r>
            <w:r w:rsidR="00377920">
              <w:rPr>
                <w:rFonts w:hint="eastAsia"/>
                <w:kern w:val="2"/>
                <w:sz w:val="21"/>
                <w:szCs w:val="21"/>
              </w:rPr>
              <w:t>（相机采用索尼A7M3拍摄4K，当天活动结束以后，需要剪辑 24fps，码率100M/S，格式为MOV的4K视频留档）</w:t>
            </w:r>
            <w:r w:rsidR="003A41D0">
              <w:rPr>
                <w:rFonts w:hint="eastAsia"/>
                <w:kern w:val="2"/>
                <w:sz w:val="21"/>
                <w:szCs w:val="21"/>
              </w:rPr>
              <w:t>、</w:t>
            </w:r>
            <w:r w:rsidR="000E0060">
              <w:rPr>
                <w:rFonts w:hint="eastAsia"/>
                <w:kern w:val="2"/>
                <w:sz w:val="21"/>
                <w:szCs w:val="21"/>
              </w:rPr>
              <w:t>提供</w:t>
            </w:r>
            <w:r w:rsidR="003A41D0">
              <w:rPr>
                <w:rFonts w:hint="eastAsia"/>
                <w:kern w:val="2"/>
                <w:sz w:val="21"/>
                <w:szCs w:val="21"/>
              </w:rPr>
              <w:t>相关技术服务等；</w:t>
            </w:r>
          </w:p>
          <w:p w14:paraId="25773EB8" w14:textId="1F68C22D" w:rsidR="003A41D0" w:rsidRDefault="003A41D0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4）在活动周期内配合学校确保会议活动顺利完成，需提供全程技术保障及应急预案，并在活动结束后当天完成撤场和清理复原工作。</w:t>
            </w:r>
          </w:p>
          <w:p w14:paraId="26BEFE78" w14:textId="0B91B3D0" w:rsidR="00E521ED" w:rsidRDefault="00BE393E">
            <w:pPr>
              <w:pStyle w:val="ab"/>
              <w:ind w:firstLineChars="0" w:firstLine="0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3.服务时间及</w:t>
            </w:r>
            <w:r w:rsidR="001F2D2B">
              <w:rPr>
                <w:rFonts w:ascii="宋体" w:eastAsia="宋体" w:hAnsi="宋体" w:cs="宋体" w:hint="eastAsia"/>
                <w:b/>
                <w:bCs/>
                <w:szCs w:val="21"/>
              </w:rPr>
              <w:t>供应商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相关要求：</w:t>
            </w:r>
          </w:p>
          <w:p w14:paraId="6E6675D8" w14:textId="0459990D" w:rsidR="001F2D2B" w:rsidRDefault="00BE393E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1）</w:t>
            </w:r>
            <w:r w:rsidR="001F2D2B" w:rsidRPr="001F2D2B">
              <w:rPr>
                <w:rFonts w:hint="eastAsia"/>
                <w:kern w:val="2"/>
                <w:sz w:val="21"/>
                <w:szCs w:val="21"/>
              </w:rPr>
              <w:t>报名单位须是在中国境内注册的合法企业，并有丰富的高校合作经验更佳</w:t>
            </w:r>
            <w:r w:rsidR="001F2D2B">
              <w:rPr>
                <w:rFonts w:hint="eastAsia"/>
                <w:kern w:val="2"/>
                <w:sz w:val="21"/>
                <w:szCs w:val="21"/>
              </w:rPr>
              <w:t>；</w:t>
            </w:r>
          </w:p>
          <w:p w14:paraId="11D4028C" w14:textId="50CF426D" w:rsidR="003B2701" w:rsidRDefault="001F2D2B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2）</w:t>
            </w:r>
            <w:r w:rsidR="003B2701">
              <w:rPr>
                <w:rFonts w:hint="eastAsia"/>
                <w:kern w:val="2"/>
                <w:sz w:val="21"/>
                <w:szCs w:val="21"/>
              </w:rPr>
              <w:t>须有专人负责对接项目，确保各项工作有序推进；</w:t>
            </w:r>
          </w:p>
          <w:p w14:paraId="5279CFB0" w14:textId="4D470124" w:rsidR="00E521ED" w:rsidRDefault="003B2701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3）</w:t>
            </w:r>
            <w:r w:rsidR="003A41D0">
              <w:rPr>
                <w:rFonts w:hint="eastAsia"/>
                <w:kern w:val="2"/>
                <w:sz w:val="21"/>
                <w:szCs w:val="21"/>
              </w:rPr>
              <w:t>活动</w:t>
            </w:r>
            <w:r w:rsidR="00714902">
              <w:rPr>
                <w:rFonts w:hint="eastAsia"/>
                <w:kern w:val="2"/>
                <w:sz w:val="21"/>
                <w:szCs w:val="21"/>
              </w:rPr>
              <w:t>前一天</w:t>
            </w:r>
            <w:r w:rsidR="003518DD">
              <w:rPr>
                <w:rFonts w:hint="eastAsia"/>
                <w:kern w:val="2"/>
                <w:sz w:val="21"/>
                <w:szCs w:val="21"/>
              </w:rPr>
              <w:t>下午</w:t>
            </w:r>
            <w:r>
              <w:rPr>
                <w:rFonts w:hint="eastAsia"/>
                <w:kern w:val="2"/>
                <w:sz w:val="21"/>
                <w:szCs w:val="21"/>
              </w:rPr>
              <w:t>开始搭建，当天</w:t>
            </w:r>
            <w:r w:rsidR="003518DD">
              <w:rPr>
                <w:rFonts w:hint="eastAsia"/>
                <w:kern w:val="2"/>
                <w:sz w:val="21"/>
                <w:szCs w:val="21"/>
              </w:rPr>
              <w:t>晚上</w:t>
            </w:r>
            <w:r w:rsidR="00714902">
              <w:rPr>
                <w:rFonts w:hint="eastAsia"/>
                <w:kern w:val="2"/>
                <w:sz w:val="21"/>
                <w:szCs w:val="21"/>
              </w:rPr>
              <w:t>20</w:t>
            </w:r>
            <w:r>
              <w:rPr>
                <w:rFonts w:hint="eastAsia"/>
                <w:kern w:val="2"/>
                <w:sz w:val="21"/>
                <w:szCs w:val="21"/>
              </w:rPr>
              <w:t>点前完成所有搭建任务；</w:t>
            </w:r>
          </w:p>
          <w:p w14:paraId="68E84A60" w14:textId="01022FB3" w:rsidR="00E521ED" w:rsidRDefault="003B2701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lastRenderedPageBreak/>
              <w:t>4）结束即开始撤展，当天晚上21:00前完成地搭建拆除工作，并将各项设施设备恢复原状，同时完成现场清洁工作；</w:t>
            </w:r>
          </w:p>
          <w:p w14:paraId="69EA4B92" w14:textId="4BC19E74" w:rsidR="00E521ED" w:rsidRDefault="003B2701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5）</w:t>
            </w:r>
            <w:r w:rsidR="00714902">
              <w:rPr>
                <w:rFonts w:hint="eastAsia"/>
                <w:kern w:val="2"/>
                <w:sz w:val="21"/>
                <w:szCs w:val="21"/>
              </w:rPr>
              <w:t>会议</w:t>
            </w:r>
            <w:r>
              <w:rPr>
                <w:rFonts w:hint="eastAsia"/>
                <w:kern w:val="2"/>
                <w:sz w:val="21"/>
                <w:szCs w:val="21"/>
              </w:rPr>
              <w:t>期间需有值班人员在场，能够根据突发情况调整方案；</w:t>
            </w:r>
          </w:p>
          <w:p w14:paraId="218F7AB1" w14:textId="2DAA38A6" w:rsidR="001A641A" w:rsidRDefault="003B2701" w:rsidP="00377920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6）若项目需求增加，须能在要求时间内及时提供产品和物流服务。</w:t>
            </w:r>
          </w:p>
          <w:p w14:paraId="61144C03" w14:textId="0C334C1E" w:rsidR="001A641A" w:rsidRPr="001A641A" w:rsidRDefault="001A641A" w:rsidP="001A641A">
            <w:pPr>
              <w:adjustRightInd w:val="0"/>
              <w:snapToGrid w:val="0"/>
              <w:spacing w:line="56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4.</w:t>
            </w:r>
            <w:r w:rsidRPr="001A641A">
              <w:rPr>
                <w:rFonts w:ascii="宋体" w:eastAsia="宋体" w:hAnsi="宋体" w:cs="宋体" w:hint="eastAsia"/>
                <w:b/>
                <w:bCs/>
                <w:szCs w:val="21"/>
              </w:rPr>
              <w:t>比选标准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（总分100分）：</w:t>
            </w:r>
          </w:p>
          <w:p w14:paraId="62B4F537" w14:textId="7FFD4AD3" w:rsidR="001A641A" w:rsidRPr="001A641A" w:rsidRDefault="001A641A" w:rsidP="001A641A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1A641A">
              <w:rPr>
                <w:rFonts w:hint="eastAsia"/>
                <w:kern w:val="2"/>
                <w:sz w:val="21"/>
                <w:szCs w:val="21"/>
              </w:rPr>
              <w:t>1.商务报价（</w:t>
            </w:r>
            <w:r>
              <w:rPr>
                <w:rFonts w:hint="eastAsia"/>
                <w:kern w:val="2"/>
                <w:sz w:val="21"/>
                <w:szCs w:val="21"/>
              </w:rPr>
              <w:t>3</w:t>
            </w:r>
            <w:r w:rsidRPr="001A641A">
              <w:rPr>
                <w:rFonts w:hint="eastAsia"/>
                <w:kern w:val="2"/>
                <w:sz w:val="21"/>
                <w:szCs w:val="21"/>
              </w:rPr>
              <w:t>0分）</w:t>
            </w:r>
            <w:r>
              <w:rPr>
                <w:rFonts w:hint="eastAsia"/>
                <w:kern w:val="2"/>
                <w:sz w:val="21"/>
                <w:szCs w:val="21"/>
              </w:rPr>
              <w:t>；</w:t>
            </w:r>
          </w:p>
          <w:p w14:paraId="2554289C" w14:textId="1FA0A962" w:rsidR="001A641A" w:rsidRDefault="001A641A" w:rsidP="001A641A">
            <w:pPr>
              <w:pStyle w:val="a9"/>
              <w:shd w:val="clear" w:color="auto" w:fill="FFFFFF"/>
              <w:wordWrap w:val="0"/>
              <w:spacing w:before="102" w:beforeAutospacing="0" w:after="0" w:afterAutospacing="0"/>
              <w:ind w:firstLineChars="100" w:firstLine="210"/>
              <w:rPr>
                <w:kern w:val="2"/>
                <w:sz w:val="21"/>
                <w:szCs w:val="21"/>
              </w:rPr>
            </w:pPr>
            <w:r w:rsidRPr="001A641A">
              <w:rPr>
                <w:rFonts w:hint="eastAsia"/>
                <w:kern w:val="2"/>
                <w:sz w:val="21"/>
                <w:szCs w:val="21"/>
              </w:rPr>
              <w:t>2.具备相关资质与经验，有高校合作经验者优先，请提供过往案例材料（</w:t>
            </w:r>
            <w:r w:rsidR="00E5382E">
              <w:rPr>
                <w:kern w:val="2"/>
                <w:sz w:val="21"/>
                <w:szCs w:val="21"/>
              </w:rPr>
              <w:t>2</w:t>
            </w:r>
            <w:r w:rsidR="000E0060">
              <w:rPr>
                <w:kern w:val="2"/>
                <w:sz w:val="21"/>
                <w:szCs w:val="21"/>
              </w:rPr>
              <w:t>0</w:t>
            </w:r>
            <w:r w:rsidRPr="001A641A">
              <w:rPr>
                <w:rFonts w:hint="eastAsia"/>
                <w:kern w:val="2"/>
                <w:sz w:val="21"/>
                <w:szCs w:val="21"/>
              </w:rPr>
              <w:t>分）；</w:t>
            </w:r>
          </w:p>
          <w:p w14:paraId="18C0F802" w14:textId="0FA9A167" w:rsidR="000E0060" w:rsidRDefault="000E0060" w:rsidP="000E0060">
            <w:pPr>
              <w:widowControl/>
              <w:shd w:val="clear" w:color="auto" w:fill="FFFFFF"/>
              <w:spacing w:after="150"/>
              <w:ind w:leftChars="92" w:left="193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Cs w:val="21"/>
              </w:rPr>
              <w:t>具备阿拉伯语排版、设计经验者优先，请提供相关佐证材料（</w:t>
            </w:r>
            <w:r w:rsidR="00E5382E">
              <w:rPr>
                <w:rFonts w:ascii="宋体" w:eastAsia="宋体" w:hAnsi="宋体" w:cs="宋体"/>
                <w:szCs w:val="21"/>
              </w:rPr>
              <w:t>4</w:t>
            </w:r>
            <w:bookmarkStart w:id="0" w:name="_GoBack"/>
            <w:bookmarkEnd w:id="0"/>
            <w:r>
              <w:rPr>
                <w:rFonts w:ascii="宋体" w:eastAsia="宋体" w:hAnsi="宋体" w:cs="宋体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Cs w:val="21"/>
              </w:rPr>
              <w:t>分）</w:t>
            </w:r>
          </w:p>
          <w:p w14:paraId="5A53C8C2" w14:textId="21EA6FB8" w:rsidR="000E0060" w:rsidRPr="000E0060" w:rsidRDefault="000E0060" w:rsidP="000E0060">
            <w:pPr>
              <w:widowControl/>
              <w:shd w:val="clear" w:color="auto" w:fill="FFFFFF"/>
              <w:spacing w:after="150"/>
              <w:ind w:leftChars="92" w:left="193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Cs w:val="21"/>
              </w:rPr>
              <w:t>有应急突发处理能力者优先，如安排现场工作人员第一时间处理突发情况或制定相关应急预案，请提供佐证材料（1</w:t>
            </w:r>
            <w:r>
              <w:rPr>
                <w:rFonts w:ascii="宋体" w:eastAsia="宋体" w:hAnsi="宋体" w:cs="宋体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Cs w:val="21"/>
              </w:rPr>
              <w:t>分）</w:t>
            </w:r>
          </w:p>
        </w:tc>
      </w:tr>
      <w:tr w:rsidR="00E521ED" w14:paraId="0EBD64BA" w14:textId="77777777" w:rsidTr="001F2D2B">
        <w:trPr>
          <w:trHeight w:val="1708"/>
        </w:trPr>
        <w:tc>
          <w:tcPr>
            <w:tcW w:w="1960" w:type="dxa"/>
            <w:vAlign w:val="center"/>
          </w:tcPr>
          <w:p w14:paraId="392CFB4D" w14:textId="77777777" w:rsidR="00E521ED" w:rsidRDefault="00BE393E">
            <w:pPr>
              <w:spacing w:line="360" w:lineRule="auto"/>
              <w:jc w:val="center"/>
              <w:rPr>
                <w:rFonts w:ascii="宋体" w:eastAsia="宋体" w:hAnsi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1"/>
              </w:rPr>
              <w:lastRenderedPageBreak/>
              <w:t>支付方式</w:t>
            </w:r>
          </w:p>
        </w:tc>
        <w:tc>
          <w:tcPr>
            <w:tcW w:w="6602" w:type="dxa"/>
            <w:gridSpan w:val="3"/>
            <w:vAlign w:val="center"/>
          </w:tcPr>
          <w:p w14:paraId="178723BB" w14:textId="77777777" w:rsidR="00E521ED" w:rsidRDefault="00BE393E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按合同规定分批付款</w:t>
            </w:r>
          </w:p>
        </w:tc>
      </w:tr>
    </w:tbl>
    <w:p w14:paraId="2F36C59D" w14:textId="77777777" w:rsidR="00E521ED" w:rsidRDefault="00E521ED">
      <w:pPr>
        <w:rPr>
          <w:rFonts w:ascii="宋体" w:eastAsia="宋体" w:hAnsi="宋体" w:cs="宋体"/>
          <w:b/>
          <w:color w:val="000000"/>
          <w:kern w:val="0"/>
          <w:szCs w:val="21"/>
        </w:rPr>
      </w:pPr>
    </w:p>
    <w:sectPr w:rsidR="00E52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D6C31" w14:textId="77777777" w:rsidR="00065C27" w:rsidRDefault="00065C27" w:rsidP="000E0060">
      <w:r>
        <w:separator/>
      </w:r>
    </w:p>
  </w:endnote>
  <w:endnote w:type="continuationSeparator" w:id="0">
    <w:p w14:paraId="0A868C47" w14:textId="77777777" w:rsidR="00065C27" w:rsidRDefault="00065C27" w:rsidP="000E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4B98C" w14:textId="77777777" w:rsidR="000E0060" w:rsidRDefault="000E00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71963"/>
      <w:docPartObj>
        <w:docPartGallery w:val="Page Numbers (Bottom of Page)"/>
        <w:docPartUnique/>
      </w:docPartObj>
    </w:sdtPr>
    <w:sdtEndPr/>
    <w:sdtContent>
      <w:p w14:paraId="46D02F68" w14:textId="07D9196F" w:rsidR="000E0060" w:rsidRDefault="000E00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0AD81D" w14:textId="77777777" w:rsidR="000E0060" w:rsidRDefault="000E00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D7AE4" w14:textId="77777777" w:rsidR="000E0060" w:rsidRDefault="000E00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55ABB" w14:textId="77777777" w:rsidR="00065C27" w:rsidRDefault="00065C27" w:rsidP="000E0060">
      <w:r>
        <w:separator/>
      </w:r>
    </w:p>
  </w:footnote>
  <w:footnote w:type="continuationSeparator" w:id="0">
    <w:p w14:paraId="71EACD34" w14:textId="77777777" w:rsidR="00065C27" w:rsidRDefault="00065C27" w:rsidP="000E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892B3" w14:textId="77777777" w:rsidR="000E0060" w:rsidRDefault="000E006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E5FC6" w14:textId="77777777" w:rsidR="000E0060" w:rsidRDefault="000E006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FEB2D" w14:textId="77777777" w:rsidR="000E0060" w:rsidRDefault="000E00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B6B38"/>
    <w:multiLevelType w:val="hybridMultilevel"/>
    <w:tmpl w:val="2FD680DE"/>
    <w:lvl w:ilvl="0" w:tplc="C65C4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Q3Y2ZiZjJhZGRlYjEzMjRiN2IzNTA3MjRlZGRjMWQifQ=="/>
  </w:docVars>
  <w:rsids>
    <w:rsidRoot w:val="009C553D"/>
    <w:rsid w:val="00065C27"/>
    <w:rsid w:val="0007170F"/>
    <w:rsid w:val="000E0060"/>
    <w:rsid w:val="00183971"/>
    <w:rsid w:val="001A641A"/>
    <w:rsid w:val="001F2D2B"/>
    <w:rsid w:val="003518DD"/>
    <w:rsid w:val="00357C0B"/>
    <w:rsid w:val="00377920"/>
    <w:rsid w:val="003A1994"/>
    <w:rsid w:val="003A41D0"/>
    <w:rsid w:val="003B2701"/>
    <w:rsid w:val="003B4A1A"/>
    <w:rsid w:val="003E7CA5"/>
    <w:rsid w:val="003F12B2"/>
    <w:rsid w:val="003F2027"/>
    <w:rsid w:val="004100EC"/>
    <w:rsid w:val="004C5F34"/>
    <w:rsid w:val="004F1655"/>
    <w:rsid w:val="00500A24"/>
    <w:rsid w:val="0054340E"/>
    <w:rsid w:val="005A2556"/>
    <w:rsid w:val="006058A4"/>
    <w:rsid w:val="00606FA3"/>
    <w:rsid w:val="00681060"/>
    <w:rsid w:val="00714902"/>
    <w:rsid w:val="00753604"/>
    <w:rsid w:val="007D62AB"/>
    <w:rsid w:val="008270B6"/>
    <w:rsid w:val="00862DB5"/>
    <w:rsid w:val="00927689"/>
    <w:rsid w:val="00956047"/>
    <w:rsid w:val="009A4322"/>
    <w:rsid w:val="009C553D"/>
    <w:rsid w:val="009C6F11"/>
    <w:rsid w:val="009D4047"/>
    <w:rsid w:val="00A06E78"/>
    <w:rsid w:val="00A529E6"/>
    <w:rsid w:val="00A941A5"/>
    <w:rsid w:val="00AD6865"/>
    <w:rsid w:val="00AF7B67"/>
    <w:rsid w:val="00B56189"/>
    <w:rsid w:val="00BC20E8"/>
    <w:rsid w:val="00BD2A5D"/>
    <w:rsid w:val="00BE393E"/>
    <w:rsid w:val="00C1232A"/>
    <w:rsid w:val="00C86AA0"/>
    <w:rsid w:val="00D24467"/>
    <w:rsid w:val="00E521ED"/>
    <w:rsid w:val="00E5382E"/>
    <w:rsid w:val="00F22125"/>
    <w:rsid w:val="00F358FF"/>
    <w:rsid w:val="00F743EE"/>
    <w:rsid w:val="00FD0FA0"/>
    <w:rsid w:val="00FD1DB3"/>
    <w:rsid w:val="021F1020"/>
    <w:rsid w:val="04EA12A6"/>
    <w:rsid w:val="04F82B4C"/>
    <w:rsid w:val="05E24C49"/>
    <w:rsid w:val="07CE5C8D"/>
    <w:rsid w:val="085A36BF"/>
    <w:rsid w:val="09A514F4"/>
    <w:rsid w:val="0AD100C7"/>
    <w:rsid w:val="0CD94EDE"/>
    <w:rsid w:val="0D49488C"/>
    <w:rsid w:val="13BB36C2"/>
    <w:rsid w:val="181D2B9D"/>
    <w:rsid w:val="1A255D39"/>
    <w:rsid w:val="2412027D"/>
    <w:rsid w:val="24743B45"/>
    <w:rsid w:val="276E51C4"/>
    <w:rsid w:val="27D7270B"/>
    <w:rsid w:val="29CE3CF8"/>
    <w:rsid w:val="2C8241A3"/>
    <w:rsid w:val="2DC378EB"/>
    <w:rsid w:val="2EC666B2"/>
    <w:rsid w:val="32282BF5"/>
    <w:rsid w:val="32426355"/>
    <w:rsid w:val="365E4655"/>
    <w:rsid w:val="38B10683"/>
    <w:rsid w:val="394B7F8C"/>
    <w:rsid w:val="394F0285"/>
    <w:rsid w:val="3A971EE4"/>
    <w:rsid w:val="3B4A33FA"/>
    <w:rsid w:val="3B4C0F20"/>
    <w:rsid w:val="3C2D4EF9"/>
    <w:rsid w:val="40E045E4"/>
    <w:rsid w:val="41294368"/>
    <w:rsid w:val="47783DFD"/>
    <w:rsid w:val="49FE054C"/>
    <w:rsid w:val="4CC0351C"/>
    <w:rsid w:val="4DCD4142"/>
    <w:rsid w:val="4ED077E2"/>
    <w:rsid w:val="4EF445B9"/>
    <w:rsid w:val="54B27BEE"/>
    <w:rsid w:val="57A852D8"/>
    <w:rsid w:val="57CB596F"/>
    <w:rsid w:val="5BF1653A"/>
    <w:rsid w:val="5E263CC0"/>
    <w:rsid w:val="5FF05A6E"/>
    <w:rsid w:val="61202383"/>
    <w:rsid w:val="61642270"/>
    <w:rsid w:val="67CE6DCD"/>
    <w:rsid w:val="68856A0C"/>
    <w:rsid w:val="6C830396"/>
    <w:rsid w:val="6C947642"/>
    <w:rsid w:val="6E430BB4"/>
    <w:rsid w:val="71557763"/>
    <w:rsid w:val="71A7736C"/>
    <w:rsid w:val="7544443B"/>
    <w:rsid w:val="765B7C8E"/>
    <w:rsid w:val="777A2015"/>
    <w:rsid w:val="77AF64E3"/>
    <w:rsid w:val="7A267294"/>
    <w:rsid w:val="7AC0743F"/>
    <w:rsid w:val="7AC2652D"/>
    <w:rsid w:val="7E1C7D03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0205"/>
  <w15:docId w15:val="{BE073951-BEE0-419A-B506-A72367B9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41A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sid w:val="001A641A"/>
    <w:rPr>
      <w:rFonts w:cstheme="majorBidi"/>
      <w:color w:val="365F91" w:themeColor="accent1" w:themeShade="BF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</dc:creator>
  <cp:lastModifiedBy>Administrator</cp:lastModifiedBy>
  <cp:revision>4</cp:revision>
  <cp:lastPrinted>2021-04-13T07:43:00Z</cp:lastPrinted>
  <dcterms:created xsi:type="dcterms:W3CDTF">2025-07-14T09:30:00Z</dcterms:created>
  <dcterms:modified xsi:type="dcterms:W3CDTF">2025-07-15T08:05:00Z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E87F30DE60604471940A11E3602DD553_13</vt:lpwstr>
  </property>
  <property fmtid="{D5CDD505-2E9C-101B-9397-08002B2CF9AE}" pid="4" name="KSOTemplateDocerSaveRecord">
    <vt:lpwstr>eyJoZGlkIjoiZGE5MTFjYTFlNmU3NTAzNDRhMjYwMTVjOTA1ZDJkYjAiLCJ1c2VySWQiOiI1Mjc4MjE0NzQifQ==</vt:lpwstr>
  </property>
</Properties>
</file>